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7A6D" w14:textId="77777777" w:rsidR="00B752E3" w:rsidRPr="006A4311" w:rsidRDefault="00B752E3" w:rsidP="00B752E3">
      <w:pPr>
        <w:rPr>
          <w:rFonts w:ascii="Sansation" w:hAnsi="Sansation" w:cs="Arial"/>
        </w:rPr>
      </w:pPr>
    </w:p>
    <w:p w14:paraId="4A1463FD" w14:textId="690949A3" w:rsidR="00B752E3" w:rsidRPr="00A4753F" w:rsidRDefault="001A3504" w:rsidP="00B752E3">
      <w:pPr>
        <w:pStyle w:val="Titre"/>
        <w:rPr>
          <w:rFonts w:ascii="Sansation" w:hAnsi="Sansation"/>
          <w:sz w:val="28"/>
          <w:szCs w:val="28"/>
          <w:lang w:val="fr-FR"/>
        </w:rPr>
      </w:pPr>
      <w:r>
        <w:rPr>
          <w:rFonts w:ascii="Sansation" w:hAnsi="Sansation"/>
          <w:sz w:val="28"/>
          <w:szCs w:val="28"/>
          <w:lang w:val="fr-FR"/>
        </w:rPr>
        <w:t>Analyse</w:t>
      </w:r>
      <w:r w:rsidR="001C02EB" w:rsidRPr="00A4753F">
        <w:rPr>
          <w:rFonts w:ascii="Sansation" w:hAnsi="Sansation"/>
          <w:sz w:val="28"/>
          <w:szCs w:val="28"/>
          <w:lang w:val="fr-FR"/>
        </w:rPr>
        <w:t xml:space="preserve"> des offres</w:t>
      </w:r>
    </w:p>
    <w:p w14:paraId="0B4CCA30" w14:textId="77777777" w:rsidR="00B752E3" w:rsidRPr="006A4311" w:rsidRDefault="00B752E3" w:rsidP="00B752E3">
      <w:pPr>
        <w:jc w:val="center"/>
        <w:rPr>
          <w:rFonts w:ascii="Sansation" w:hAnsi="Sansation" w:cs="Arial"/>
        </w:rPr>
      </w:pPr>
    </w:p>
    <w:p w14:paraId="63E6DF85" w14:textId="0641D0AD" w:rsidR="00655A82" w:rsidRPr="006A4311" w:rsidRDefault="00655A82">
      <w:pPr>
        <w:rPr>
          <w:rFonts w:ascii="Sansation" w:hAnsi="Sansation"/>
          <w:caps/>
          <w:color w:val="FFFFFF" w:themeColor="background1"/>
          <w:sz w:val="34"/>
          <w:szCs w:val="34"/>
        </w:rPr>
      </w:pPr>
      <w:bookmarkStart w:id="0" w:name="_Toc59021300"/>
      <w:bookmarkStart w:id="1" w:name="_Toc59526488"/>
    </w:p>
    <w:p w14:paraId="648A010B" w14:textId="35DA30C3" w:rsidR="0074062C" w:rsidRPr="00B95C0C" w:rsidRDefault="001C02EB" w:rsidP="00B95C0C">
      <w:pPr>
        <w:pStyle w:val="Paragraphedeliste"/>
        <w:numPr>
          <w:ilvl w:val="0"/>
          <w:numId w:val="42"/>
        </w:numPr>
        <w:rPr>
          <w:rFonts w:ascii="Sansation" w:hAnsi="Sansation"/>
          <w:b/>
          <w:u w:val="single"/>
        </w:rPr>
      </w:pPr>
      <w:r w:rsidRPr="00B95C0C">
        <w:rPr>
          <w:rFonts w:ascii="Sansation" w:hAnsi="Sansation"/>
          <w:b/>
          <w:u w:val="single"/>
        </w:rPr>
        <w:t>Processus d’</w:t>
      </w:r>
      <w:r w:rsidR="006326F4">
        <w:rPr>
          <w:rFonts w:ascii="Sansation" w:hAnsi="Sansation"/>
          <w:b/>
          <w:u w:val="single"/>
        </w:rPr>
        <w:t>Analyse</w:t>
      </w:r>
    </w:p>
    <w:p w14:paraId="19B7C01F" w14:textId="77777777" w:rsidR="00B95C0C" w:rsidRDefault="00B95C0C" w:rsidP="001C02EB">
      <w:pPr>
        <w:pStyle w:val="Paragraphedeliste"/>
        <w:ind w:left="0"/>
        <w:rPr>
          <w:rFonts w:ascii="Sansation" w:hAnsi="Sansation"/>
        </w:rPr>
      </w:pPr>
      <w:bookmarkStart w:id="2" w:name="_Toc406140597"/>
      <w:bookmarkStart w:id="3" w:name="_Toc406146506"/>
      <w:bookmarkStart w:id="4" w:name="_Toc406163264"/>
      <w:bookmarkStart w:id="5" w:name="_Toc406314378"/>
      <w:bookmarkStart w:id="6" w:name="_Toc406341735"/>
      <w:bookmarkStart w:id="7" w:name="_Toc406492639"/>
      <w:bookmarkStart w:id="8" w:name="_Toc406505355"/>
      <w:bookmarkStart w:id="9" w:name="_Toc406600996"/>
      <w:bookmarkStart w:id="10" w:name="_Toc406660770"/>
      <w:bookmarkStart w:id="11" w:name="_Toc406674821"/>
      <w:bookmarkStart w:id="12" w:name="_Toc406678024"/>
      <w:bookmarkStart w:id="13" w:name="_Toc63586174"/>
      <w:bookmarkStart w:id="14" w:name="_Toc63600563"/>
      <w:bookmarkStart w:id="15" w:name="_Toc63600753"/>
      <w:bookmarkStart w:id="16" w:name="_Toc63601293"/>
      <w:bookmarkStart w:id="17" w:name="_Toc63601703"/>
      <w:bookmarkStart w:id="18" w:name="_Toc63617860"/>
      <w:bookmarkStart w:id="19" w:name="_Toc64534613"/>
      <w:bookmarkStart w:id="20" w:name="_Toc64538944"/>
      <w:bookmarkStart w:id="21" w:name="_Toc64547711"/>
      <w:bookmarkStart w:id="22" w:name="_Toc64549349"/>
      <w:bookmarkStart w:id="23" w:name="_Toc64549655"/>
      <w:bookmarkStart w:id="24" w:name="_Toc64549963"/>
      <w:bookmarkStart w:id="25" w:name="_Toc64551594"/>
      <w:bookmarkStart w:id="26" w:name="_Toc64555288"/>
      <w:bookmarkStart w:id="27" w:name="_Toc64978529"/>
      <w:bookmarkStart w:id="28" w:name="_Toc64979951"/>
      <w:bookmarkStart w:id="29" w:name="_Toc6498034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0D8F86C9" w14:textId="4866103E" w:rsidR="001C02EB" w:rsidRPr="006A4311" w:rsidRDefault="001C02EB" w:rsidP="001C02EB">
      <w:pPr>
        <w:pStyle w:val="Paragraphedeliste"/>
        <w:ind w:left="0"/>
        <w:rPr>
          <w:rFonts w:ascii="Sansation" w:hAnsi="Sansation"/>
        </w:rPr>
      </w:pPr>
      <w:r w:rsidRPr="006A4311">
        <w:rPr>
          <w:rFonts w:ascii="Sansation" w:hAnsi="Sansation"/>
        </w:rPr>
        <w:t xml:space="preserve">Les offres seront </w:t>
      </w:r>
      <w:r w:rsidR="006326F4">
        <w:rPr>
          <w:rFonts w:ascii="Sansation" w:hAnsi="Sansation"/>
        </w:rPr>
        <w:t>analysées</w:t>
      </w:r>
      <w:r w:rsidRPr="006A4311">
        <w:rPr>
          <w:rFonts w:ascii="Sansation" w:hAnsi="Sansation"/>
        </w:rPr>
        <w:t xml:space="preserve"> en</w:t>
      </w:r>
      <w:r w:rsidR="00B95C0C">
        <w:rPr>
          <w:rFonts w:ascii="Sansation" w:hAnsi="Sansation"/>
        </w:rPr>
        <w:t xml:space="preserve"> deux</w:t>
      </w:r>
      <w:r w:rsidRPr="006A4311">
        <w:rPr>
          <w:rFonts w:ascii="Sansation" w:hAnsi="Sansation"/>
        </w:rPr>
        <w:t xml:space="preserve"> étapes :</w:t>
      </w:r>
    </w:p>
    <w:p w14:paraId="4956D39A" w14:textId="77777777" w:rsidR="001C02EB" w:rsidRPr="006A4311" w:rsidRDefault="001C02EB" w:rsidP="001C02EB">
      <w:pPr>
        <w:pStyle w:val="Paragraphedeliste"/>
        <w:ind w:left="0"/>
        <w:rPr>
          <w:rFonts w:ascii="Sansation" w:hAnsi="Sansation"/>
        </w:rPr>
      </w:pPr>
    </w:p>
    <w:p w14:paraId="56328B0F" w14:textId="024FD644" w:rsidR="001C02EB" w:rsidRPr="006A4311" w:rsidRDefault="001A3504" w:rsidP="001C02EB">
      <w:pPr>
        <w:pStyle w:val="Paragraphedeliste"/>
        <w:numPr>
          <w:ilvl w:val="0"/>
          <w:numId w:val="40"/>
        </w:numPr>
        <w:rPr>
          <w:rFonts w:ascii="Sansation" w:hAnsi="Sansation"/>
        </w:rPr>
      </w:pPr>
      <w:r>
        <w:rPr>
          <w:rFonts w:ascii="Sansation" w:hAnsi="Sansation"/>
        </w:rPr>
        <w:t>L’</w:t>
      </w:r>
      <w:r w:rsidR="00407045">
        <w:rPr>
          <w:rFonts w:ascii="Sansation" w:hAnsi="Sansation"/>
          <w:i/>
        </w:rPr>
        <w:t>A</w:t>
      </w:r>
      <w:r w:rsidRPr="001A3504">
        <w:rPr>
          <w:rFonts w:ascii="Sansation" w:hAnsi="Sansation"/>
          <w:i/>
        </w:rPr>
        <w:t>nalyse</w:t>
      </w:r>
      <w:r>
        <w:rPr>
          <w:rFonts w:ascii="Sansation" w:hAnsi="Sansation"/>
          <w:i/>
        </w:rPr>
        <w:t xml:space="preserve"> </w:t>
      </w:r>
      <w:r w:rsidR="00407045">
        <w:rPr>
          <w:rFonts w:ascii="Sansation" w:hAnsi="Sansation"/>
          <w:i/>
        </w:rPr>
        <w:t>T</w:t>
      </w:r>
      <w:r w:rsidR="001C02EB" w:rsidRPr="001A3504">
        <w:rPr>
          <w:rFonts w:ascii="Sansation" w:hAnsi="Sansation"/>
          <w:i/>
        </w:rPr>
        <w:t xml:space="preserve">echnique </w:t>
      </w:r>
      <w:r w:rsidR="001C02EB" w:rsidRPr="006A4311">
        <w:rPr>
          <w:rFonts w:ascii="Sansation" w:hAnsi="Sansation"/>
        </w:rPr>
        <w:t xml:space="preserve">: Elle est faite sur la base des critères techniques ci-dessous énumérés et des informations attendues dans le dossier technique. A l’issue de cette </w:t>
      </w:r>
      <w:r>
        <w:rPr>
          <w:rFonts w:ascii="Sansation" w:hAnsi="Sansation"/>
        </w:rPr>
        <w:t>analyse</w:t>
      </w:r>
      <w:r w:rsidR="001C02EB" w:rsidRPr="006A4311">
        <w:rPr>
          <w:rFonts w:ascii="Sansation" w:hAnsi="Sansation"/>
        </w:rPr>
        <w:t>, les soumissions ayant obtenu une note supérieure à la note technique éliminatoire sont qualifiées pour la deuxième étape.</w:t>
      </w:r>
    </w:p>
    <w:p w14:paraId="58ACEBEA" w14:textId="77777777" w:rsidR="001C02EB" w:rsidRPr="006A4311" w:rsidRDefault="001C02EB" w:rsidP="001C02EB">
      <w:pPr>
        <w:pStyle w:val="Paragraphedeliste"/>
        <w:rPr>
          <w:rFonts w:ascii="Sansation" w:hAnsi="Sansation"/>
        </w:rPr>
      </w:pPr>
    </w:p>
    <w:p w14:paraId="6C0DA792" w14:textId="41239054" w:rsidR="001C02EB" w:rsidRPr="006A4311" w:rsidRDefault="001A3504" w:rsidP="001C02EB">
      <w:pPr>
        <w:pStyle w:val="Paragraphedeliste"/>
        <w:numPr>
          <w:ilvl w:val="0"/>
          <w:numId w:val="40"/>
        </w:numPr>
        <w:rPr>
          <w:rFonts w:ascii="Sansation" w:hAnsi="Sansation"/>
        </w:rPr>
      </w:pPr>
      <w:r>
        <w:rPr>
          <w:rFonts w:ascii="Sansation" w:hAnsi="Sansation"/>
        </w:rPr>
        <w:t>L’</w:t>
      </w:r>
      <w:r w:rsidR="00407045">
        <w:rPr>
          <w:rFonts w:ascii="Sansation" w:hAnsi="Sansation"/>
          <w:i/>
        </w:rPr>
        <w:t>A</w:t>
      </w:r>
      <w:r w:rsidRPr="001A3504">
        <w:rPr>
          <w:rFonts w:ascii="Sansation" w:hAnsi="Sansation"/>
          <w:i/>
        </w:rPr>
        <w:t>nalyse</w:t>
      </w:r>
      <w:r w:rsidR="001C02EB" w:rsidRPr="001A3504">
        <w:rPr>
          <w:rFonts w:ascii="Sansation" w:hAnsi="Sansation"/>
          <w:i/>
        </w:rPr>
        <w:t xml:space="preserve"> Financière </w:t>
      </w:r>
      <w:r w:rsidR="001C02EB" w:rsidRPr="006A4311">
        <w:rPr>
          <w:rFonts w:ascii="Sansation" w:hAnsi="Sansation"/>
        </w:rPr>
        <w:t>: Seules les soumissions techniquement qualifiées pourront participer à cette phase d’évaluation. Les autres soumissions disqualifiées pourront récupérer leurs plis financiers auprès de l’acheteur</w:t>
      </w:r>
      <w:r>
        <w:rPr>
          <w:rFonts w:ascii="Sansation" w:hAnsi="Sansation"/>
        </w:rPr>
        <w:t xml:space="preserve"> en charge de l’A</w:t>
      </w:r>
      <w:r w:rsidR="009D00B0">
        <w:rPr>
          <w:rFonts w:ascii="Sansation" w:hAnsi="Sansation"/>
        </w:rPr>
        <w:t>ppel d’</w:t>
      </w:r>
      <w:r>
        <w:rPr>
          <w:rFonts w:ascii="Sansation" w:hAnsi="Sansation"/>
        </w:rPr>
        <w:t>O</w:t>
      </w:r>
      <w:r w:rsidR="009D00B0">
        <w:rPr>
          <w:rFonts w:ascii="Sansation" w:hAnsi="Sansation"/>
        </w:rPr>
        <w:t>ffre</w:t>
      </w:r>
      <w:r>
        <w:rPr>
          <w:rFonts w:ascii="Sansation" w:hAnsi="Sansation"/>
        </w:rPr>
        <w:t xml:space="preserve">. L’analyse </w:t>
      </w:r>
      <w:r w:rsidR="001C02EB" w:rsidRPr="006A4311">
        <w:rPr>
          <w:rFonts w:ascii="Sansation" w:hAnsi="Sansation"/>
        </w:rPr>
        <w:t>financière est faite sur la base des critères financiers et des informations exigées dans le dossier financier de l’offre.</w:t>
      </w:r>
    </w:p>
    <w:p w14:paraId="7D97B778" w14:textId="77777777" w:rsidR="001C02EB" w:rsidRPr="006A4311" w:rsidRDefault="001C02EB" w:rsidP="001C02EB">
      <w:pPr>
        <w:pStyle w:val="Paragraphedeliste"/>
        <w:rPr>
          <w:rFonts w:ascii="Sansation" w:hAnsi="Sansation"/>
        </w:rPr>
      </w:pPr>
    </w:p>
    <w:p w14:paraId="6F09409A" w14:textId="5DE98C74" w:rsidR="001C02EB" w:rsidRPr="00B95C0C" w:rsidRDefault="001A3504" w:rsidP="00B95C0C">
      <w:pPr>
        <w:pStyle w:val="Paragraphedeliste"/>
        <w:numPr>
          <w:ilvl w:val="0"/>
          <w:numId w:val="42"/>
        </w:numPr>
        <w:rPr>
          <w:rFonts w:ascii="Sansation" w:hAnsi="Sansation"/>
          <w:b/>
          <w:u w:val="single"/>
        </w:rPr>
      </w:pPr>
      <w:r>
        <w:rPr>
          <w:rFonts w:ascii="Sansation" w:hAnsi="Sansation"/>
          <w:b/>
          <w:u w:val="single"/>
        </w:rPr>
        <w:t>Mode d’analyse</w:t>
      </w:r>
    </w:p>
    <w:p w14:paraId="0A4EC98E" w14:textId="3C19BD3C" w:rsidR="001C02EB" w:rsidRDefault="001A3504" w:rsidP="00B95C0C">
      <w:pPr>
        <w:spacing w:before="240"/>
        <w:rPr>
          <w:rFonts w:ascii="Sansation" w:hAnsi="Sansation"/>
        </w:rPr>
      </w:pPr>
      <w:r>
        <w:rPr>
          <w:rFonts w:ascii="Sansation" w:hAnsi="Sansation"/>
        </w:rPr>
        <w:t>Le mode retenu est l'analyse</w:t>
      </w:r>
      <w:r w:rsidR="001C02EB" w:rsidRPr="006A4311">
        <w:rPr>
          <w:rFonts w:ascii="Sansation" w:hAnsi="Sansation"/>
        </w:rPr>
        <w:t xml:space="preserve"> des </w:t>
      </w:r>
      <w:r w:rsidR="00FE2E8F">
        <w:rPr>
          <w:rFonts w:ascii="Sansation" w:hAnsi="Sansation"/>
        </w:rPr>
        <w:t>offres</w:t>
      </w:r>
      <w:r w:rsidR="001C02EB" w:rsidRPr="006A4311">
        <w:rPr>
          <w:rFonts w:ascii="Sansation" w:hAnsi="Sansation"/>
        </w:rPr>
        <w:t xml:space="preserve"> techniques</w:t>
      </w:r>
      <w:r w:rsidR="00DF50C0">
        <w:rPr>
          <w:rFonts w:ascii="Sansation" w:hAnsi="Sansation"/>
        </w:rPr>
        <w:t xml:space="preserve"> </w:t>
      </w:r>
      <w:r w:rsidR="001C02EB" w:rsidRPr="006A4311">
        <w:rPr>
          <w:rFonts w:ascii="Sansation" w:hAnsi="Sansation"/>
        </w:rPr>
        <w:t>et</w:t>
      </w:r>
      <w:r w:rsidR="00DF50C0">
        <w:rPr>
          <w:rFonts w:ascii="Sansation" w:hAnsi="Sansation"/>
        </w:rPr>
        <w:t xml:space="preserve"> seul</w:t>
      </w:r>
      <w:r w:rsidR="00FE2E8F">
        <w:rPr>
          <w:rFonts w:ascii="Sansation" w:hAnsi="Sansation"/>
        </w:rPr>
        <w:t>s</w:t>
      </w:r>
      <w:r w:rsidR="00DF50C0">
        <w:rPr>
          <w:rFonts w:ascii="Sansation" w:hAnsi="Sansation"/>
        </w:rPr>
        <w:t xml:space="preserve"> les </w:t>
      </w:r>
      <w:r w:rsidR="009317BB">
        <w:rPr>
          <w:rFonts w:ascii="Sansation" w:hAnsi="Sansation"/>
        </w:rPr>
        <w:t>soumissionnaires ayant</w:t>
      </w:r>
      <w:r w:rsidR="00FE2E8F">
        <w:rPr>
          <w:rFonts w:ascii="Sansation" w:hAnsi="Sansation"/>
        </w:rPr>
        <w:t xml:space="preserve"> la note </w:t>
      </w:r>
      <w:r w:rsidR="00407045" w:rsidRPr="00407045">
        <w:rPr>
          <w:rFonts w:ascii="Sansation" w:hAnsi="Sansation"/>
          <w:b/>
        </w:rPr>
        <w:t>&gt;</w:t>
      </w:r>
      <w:r w:rsidR="00FE2E8F" w:rsidRPr="00407045">
        <w:rPr>
          <w:rFonts w:ascii="Sansation" w:hAnsi="Sansation"/>
          <w:b/>
          <w:i/>
        </w:rPr>
        <w:t>=70/</w:t>
      </w:r>
      <w:r w:rsidR="009317BB" w:rsidRPr="00407045">
        <w:rPr>
          <w:rFonts w:ascii="Sansation" w:hAnsi="Sansation"/>
          <w:b/>
          <w:i/>
        </w:rPr>
        <w:t>100</w:t>
      </w:r>
      <w:r w:rsidR="009317BB">
        <w:rPr>
          <w:rFonts w:ascii="Sansation" w:hAnsi="Sansation"/>
        </w:rPr>
        <w:t xml:space="preserve"> </w:t>
      </w:r>
      <w:r w:rsidR="009317BB" w:rsidRPr="006A4311">
        <w:rPr>
          <w:rFonts w:ascii="Sansation" w:hAnsi="Sansation"/>
        </w:rPr>
        <w:t>procéderont</w:t>
      </w:r>
      <w:r w:rsidR="00FE2E8F">
        <w:rPr>
          <w:rFonts w:ascii="Sansation" w:hAnsi="Sansation"/>
        </w:rPr>
        <w:t xml:space="preserve"> à l’étape suivant</w:t>
      </w:r>
      <w:r w:rsidR="00964C2C">
        <w:rPr>
          <w:rFonts w:ascii="Sansation" w:hAnsi="Sansation"/>
        </w:rPr>
        <w:t xml:space="preserve"> qui consiste</w:t>
      </w:r>
      <w:r w:rsidR="00984DD2">
        <w:rPr>
          <w:rFonts w:ascii="Sansation" w:hAnsi="Sansation"/>
        </w:rPr>
        <w:t>ra</w:t>
      </w:r>
      <w:r w:rsidR="00964C2C">
        <w:rPr>
          <w:rFonts w:ascii="Sansation" w:hAnsi="Sansation"/>
        </w:rPr>
        <w:t xml:space="preserve"> à effectuer l’adéquation entre les offres techniques validées et leurs offres financières. </w:t>
      </w:r>
      <w:r w:rsidR="00984DD2">
        <w:rPr>
          <w:rFonts w:ascii="Sansation" w:hAnsi="Sansation"/>
        </w:rPr>
        <w:t xml:space="preserve"> </w:t>
      </w:r>
    </w:p>
    <w:p w14:paraId="66BC4FB1" w14:textId="62347109" w:rsidR="00984DD2" w:rsidRPr="006A4311" w:rsidRDefault="00984DD2" w:rsidP="00B95C0C">
      <w:pPr>
        <w:spacing w:before="240"/>
        <w:rPr>
          <w:rFonts w:ascii="Sansation" w:hAnsi="Sansation"/>
        </w:rPr>
      </w:pPr>
      <w:r>
        <w:rPr>
          <w:rFonts w:ascii="Sansation" w:hAnsi="Sansation"/>
        </w:rPr>
        <w:t xml:space="preserve">Le soumissionnaire </w:t>
      </w:r>
      <w:r w:rsidR="00305719">
        <w:rPr>
          <w:rFonts w:ascii="Sansation" w:hAnsi="Sansation"/>
        </w:rPr>
        <w:t>ayant l</w:t>
      </w:r>
      <w:r>
        <w:rPr>
          <w:rFonts w:ascii="Sansation" w:hAnsi="Sansation"/>
        </w:rPr>
        <w:t xml:space="preserve">’offre financière </w:t>
      </w:r>
      <w:r w:rsidR="009317BB">
        <w:rPr>
          <w:rFonts w:ascii="Sansation" w:hAnsi="Sansation"/>
        </w:rPr>
        <w:t>adéquate</w:t>
      </w:r>
      <w:r>
        <w:rPr>
          <w:rFonts w:ascii="Sansation" w:hAnsi="Sansation"/>
        </w:rPr>
        <w:t xml:space="preserve"> la moins </w:t>
      </w:r>
      <w:r w:rsidR="009317BB">
        <w:rPr>
          <w:rFonts w:ascii="Sansation" w:hAnsi="Sansation"/>
        </w:rPr>
        <w:t>disant</w:t>
      </w:r>
      <w:r>
        <w:rPr>
          <w:rFonts w:ascii="Sansation" w:hAnsi="Sansation"/>
        </w:rPr>
        <w:t xml:space="preserve"> sera </w:t>
      </w:r>
      <w:r w:rsidR="00305719">
        <w:rPr>
          <w:rFonts w:ascii="Sansation" w:hAnsi="Sansation"/>
        </w:rPr>
        <w:t>déclaré adjudicataire.</w:t>
      </w:r>
    </w:p>
    <w:p w14:paraId="571EEA9B" w14:textId="3167DC02" w:rsidR="001C02EB" w:rsidRPr="006A4311" w:rsidRDefault="001C02EB" w:rsidP="001C02EB">
      <w:pPr>
        <w:rPr>
          <w:rFonts w:ascii="Sansation" w:hAnsi="Sansation"/>
        </w:rPr>
      </w:pPr>
    </w:p>
    <w:p w14:paraId="217589C1" w14:textId="32CADE18" w:rsidR="001C02EB" w:rsidRDefault="001C02EB" w:rsidP="009A0AFE">
      <w:pPr>
        <w:pStyle w:val="Paragraphedeliste"/>
        <w:numPr>
          <w:ilvl w:val="0"/>
          <w:numId w:val="42"/>
        </w:numPr>
        <w:spacing w:after="240"/>
        <w:rPr>
          <w:rFonts w:ascii="Sansation" w:hAnsi="Sansation"/>
          <w:b/>
          <w:u w:val="single"/>
        </w:rPr>
      </w:pPr>
      <w:r w:rsidRPr="00B95C0C">
        <w:rPr>
          <w:rFonts w:ascii="Sansation" w:hAnsi="Sansation"/>
          <w:b/>
          <w:u w:val="single"/>
        </w:rPr>
        <w:t>Critères d’évaluation</w:t>
      </w:r>
    </w:p>
    <w:p w14:paraId="2BB719AF" w14:textId="77777777" w:rsidR="009A0AFE" w:rsidRPr="00B95C0C" w:rsidRDefault="009A0AFE" w:rsidP="009A0AFE">
      <w:pPr>
        <w:pStyle w:val="Paragraphedeliste"/>
        <w:spacing w:after="240"/>
        <w:rPr>
          <w:rFonts w:ascii="Sansation" w:hAnsi="Sansation"/>
          <w:b/>
          <w:u w:val="single"/>
        </w:rPr>
      </w:pPr>
    </w:p>
    <w:p w14:paraId="677258AE" w14:textId="4691A377" w:rsidR="00B95C0C" w:rsidRPr="00B95C0C" w:rsidRDefault="00D64CF4" w:rsidP="00B95C0C">
      <w:pPr>
        <w:pStyle w:val="Paragraphedeliste"/>
        <w:numPr>
          <w:ilvl w:val="1"/>
          <w:numId w:val="42"/>
        </w:numPr>
        <w:rPr>
          <w:rFonts w:ascii="Sansation" w:hAnsi="Sansation"/>
          <w:b/>
          <w:u w:val="single"/>
        </w:rPr>
      </w:pPr>
      <w:r>
        <w:rPr>
          <w:rFonts w:ascii="Sansation" w:hAnsi="Sansation"/>
          <w:b/>
          <w:u w:val="single"/>
        </w:rPr>
        <w:t>Analyse</w:t>
      </w:r>
      <w:r w:rsidR="00B95C0C" w:rsidRPr="00B95C0C">
        <w:rPr>
          <w:rFonts w:ascii="Sansation" w:hAnsi="Sansation"/>
          <w:b/>
          <w:u w:val="single"/>
        </w:rPr>
        <w:t xml:space="preserve"> </w:t>
      </w:r>
      <w:r w:rsidR="00451C97">
        <w:rPr>
          <w:rFonts w:ascii="Sansation" w:hAnsi="Sansation"/>
          <w:b/>
          <w:u w:val="single"/>
        </w:rPr>
        <w:t>technique</w:t>
      </w:r>
    </w:p>
    <w:p w14:paraId="49606D9C" w14:textId="77777777" w:rsidR="00B95C0C" w:rsidRDefault="00B95C0C" w:rsidP="001C02EB">
      <w:pPr>
        <w:rPr>
          <w:rFonts w:ascii="Sansation" w:hAnsi="Sansation"/>
        </w:rPr>
      </w:pPr>
    </w:p>
    <w:p w14:paraId="7470AC8A" w14:textId="184E366B" w:rsidR="001C02EB" w:rsidRDefault="001C02EB" w:rsidP="006326F4">
      <w:pPr>
        <w:shd w:val="clear" w:color="auto" w:fill="FFFFFF" w:themeFill="background1"/>
        <w:rPr>
          <w:rFonts w:ascii="Sansation" w:hAnsi="Sansation"/>
          <w:shd w:val="clear" w:color="auto" w:fill="FFFFFF" w:themeFill="background1"/>
        </w:rPr>
      </w:pPr>
      <w:r w:rsidRPr="006326F4">
        <w:rPr>
          <w:rFonts w:ascii="Sansation" w:hAnsi="Sansation"/>
          <w:shd w:val="clear" w:color="auto" w:fill="FFFFFF" w:themeFill="background1"/>
        </w:rPr>
        <w:t>Les offres seront évaluées selon les critères ci-</w:t>
      </w:r>
      <w:r w:rsidR="009317BB" w:rsidRPr="006326F4">
        <w:rPr>
          <w:rFonts w:ascii="Sansation" w:hAnsi="Sansation"/>
          <w:shd w:val="clear" w:color="auto" w:fill="FFFFFF" w:themeFill="background1"/>
        </w:rPr>
        <w:t>dessous :</w:t>
      </w:r>
    </w:p>
    <w:p w14:paraId="0B8A5D0C" w14:textId="77777777" w:rsidR="00A207C1" w:rsidRDefault="00A207C1" w:rsidP="006326F4">
      <w:pPr>
        <w:shd w:val="clear" w:color="auto" w:fill="FFFFFF" w:themeFill="background1"/>
        <w:rPr>
          <w:rFonts w:ascii="Sansation" w:hAnsi="Sansation"/>
          <w:shd w:val="clear" w:color="auto" w:fill="FFFFFF" w:themeFill="background1"/>
        </w:rPr>
      </w:pPr>
    </w:p>
    <w:tbl>
      <w:tblPr>
        <w:tblW w:w="160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059"/>
        <w:gridCol w:w="660"/>
        <w:gridCol w:w="11269"/>
        <w:gridCol w:w="680"/>
      </w:tblGrid>
      <w:tr w:rsidR="00A207C1" w:rsidRPr="00A207C1" w14:paraId="4EF87C13" w14:textId="77777777" w:rsidTr="00A207C1">
        <w:trPr>
          <w:trHeight w:val="31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27CF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N°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350C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CRITERES TECHNIQUES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AE926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Points</w:t>
            </w:r>
          </w:p>
        </w:tc>
        <w:tc>
          <w:tcPr>
            <w:tcW w:w="1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1DD7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Sous-Details</w:t>
            </w:r>
          </w:p>
        </w:tc>
      </w:tr>
      <w:tr w:rsidR="00A207C1" w:rsidRPr="00A207C1" w14:paraId="49357197" w14:textId="77777777" w:rsidTr="00A207C1">
        <w:trPr>
          <w:trHeight w:val="124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BCDF" w14:textId="77777777" w:rsidR="00A207C1" w:rsidRPr="00A207C1" w:rsidRDefault="00A207C1" w:rsidP="00A207C1">
            <w:pPr>
              <w:jc w:val="center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ensation" w:hAnsi="Sensation" w:cs="Arial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73EE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Références similaires ces 05 dernières années (contrats, bons de commande, PV de réception)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3EC9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10</w:t>
            </w:r>
          </w:p>
        </w:tc>
        <w:tc>
          <w:tcPr>
            <w:tcW w:w="1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903D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- Moins de 02 références : 02 points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br/>
              <w:t>- Entre 05 et 10 références : 5 points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br/>
              <w:t>- Plus de 10 références : 10 points</w:t>
            </w:r>
          </w:p>
        </w:tc>
      </w:tr>
      <w:tr w:rsidR="00A207C1" w:rsidRPr="00A207C1" w14:paraId="2FFFDE2D" w14:textId="77777777" w:rsidTr="00A207C1">
        <w:trPr>
          <w:trHeight w:val="82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8A65" w14:textId="77777777" w:rsidR="00A207C1" w:rsidRPr="00A207C1" w:rsidRDefault="00A207C1" w:rsidP="00A207C1">
            <w:pPr>
              <w:jc w:val="center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ensation" w:hAnsi="Sensation" w:cs="Arial"/>
                <w:b/>
                <w:bCs/>
                <w:color w:val="000000"/>
                <w:szCs w:val="20"/>
              </w:rPr>
              <w:lastRenderedPageBreak/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04AD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Capacité Financière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65B2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20</w:t>
            </w:r>
          </w:p>
        </w:tc>
        <w:tc>
          <w:tcPr>
            <w:tcW w:w="1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33973" w14:textId="77777777" w:rsidR="00A207C1" w:rsidRPr="00A207C1" w:rsidRDefault="00A207C1" w:rsidP="00A207C1">
            <w:pPr>
              <w:jc w:val="left"/>
              <w:rPr>
                <w:rFonts w:cs="Arial"/>
                <w:color w:val="000000"/>
                <w:szCs w:val="20"/>
              </w:rPr>
            </w:pPr>
            <w:r w:rsidRPr="00A207C1">
              <w:rPr>
                <w:rFonts w:cs="Arial"/>
                <w:color w:val="000000"/>
                <w:szCs w:val="20"/>
              </w:rPr>
              <w:t>Garantie bancaire correspondant à 4 Mois de fonctionnement : 20 pts; Ligne de crédit bancaire (4 Mois) : 15 pts; Caution bancaire (4 Mois) : 20 pts ; La présentation de plusieurs éléments de preuve donne au maximum 20 pts et le cas échéant, la sommes des éléments pris isolement.</w:t>
            </w:r>
          </w:p>
        </w:tc>
      </w:tr>
      <w:tr w:rsidR="00A207C1" w:rsidRPr="00A207C1" w14:paraId="58AC1A10" w14:textId="77777777" w:rsidTr="00A207C1">
        <w:trPr>
          <w:trHeight w:val="312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1F52" w14:textId="77777777" w:rsidR="00A207C1" w:rsidRPr="00A207C1" w:rsidRDefault="00A207C1" w:rsidP="00A207C1">
            <w:pPr>
              <w:jc w:val="center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ensation" w:hAnsi="Sensation" w:cs="Arial"/>
                <w:b/>
                <w:bCs/>
                <w:color w:val="000000"/>
                <w:szCs w:val="20"/>
              </w:rPr>
              <w:t>3</w:t>
            </w:r>
          </w:p>
        </w:tc>
        <w:tc>
          <w:tcPr>
            <w:tcW w:w="3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3E65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Méthodologie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659B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40</w:t>
            </w: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DEFF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Cadre réglementaire et normatif: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C7DC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i/>
                <w:i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i/>
                <w:iCs/>
                <w:color w:val="000000"/>
                <w:szCs w:val="20"/>
              </w:rPr>
              <w:t>Pts</w:t>
            </w:r>
          </w:p>
        </w:tc>
      </w:tr>
      <w:tr w:rsidR="00A207C1" w:rsidRPr="00A207C1" w14:paraId="326441BB" w14:textId="77777777" w:rsidTr="00A207C1">
        <w:trPr>
          <w:trHeight w:val="53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BB2A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34EA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DC1B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F59E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Quelles sont les lois, réglementations et normes environnementales et de sécurité applicables au projet (ex: ISO 14001, ISO 45001, réglementations locales, etc.) 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60E7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2</w:t>
            </w:r>
          </w:p>
        </w:tc>
      </w:tr>
      <w:tr w:rsidR="00A207C1" w:rsidRPr="00A207C1" w14:paraId="74E28CC7" w14:textId="77777777" w:rsidTr="00A207C1">
        <w:trPr>
          <w:trHeight w:val="28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652B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1258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66C6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AB99" w14:textId="03EA9E68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 xml:space="preserve">Quels sont les principales observations et recommandations que vous faites 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>après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 xml:space="preserve"> visite de site dans la zone sollicitées?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D51C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2</w:t>
            </w:r>
          </w:p>
        </w:tc>
      </w:tr>
      <w:tr w:rsidR="00A207C1" w:rsidRPr="00A207C1" w14:paraId="3E76794E" w14:textId="77777777" w:rsidTr="00A207C1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A701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9CD1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D464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F1B1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Des permis ou autorisations environnementales ont-ils été obtenus ? Si oui, lesquels ? (justificatif à joindre)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0CB0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2</w:t>
            </w:r>
          </w:p>
        </w:tc>
      </w:tr>
      <w:tr w:rsidR="00A207C1" w:rsidRPr="00A207C1" w14:paraId="50AF1DFC" w14:textId="77777777" w:rsidTr="00A207C1">
        <w:trPr>
          <w:trHeight w:val="24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761B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E2AB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9370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F6F2" w14:textId="3D6CF70B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 xml:space="preserve">Quels sont les exigences spécifiques 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>en matière de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 xml:space="preserve"> sécurité pour ce type de projet (0,5 pts par bonne réponse)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71CA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2</w:t>
            </w:r>
          </w:p>
        </w:tc>
      </w:tr>
      <w:tr w:rsidR="00A207C1" w:rsidRPr="00A207C1" w14:paraId="6D15EC55" w14:textId="77777777" w:rsidTr="00A207C1">
        <w:trPr>
          <w:trHeight w:val="31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30F3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C367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1A2F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8021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Gestion des aspects environnementaux: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199F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A207C1" w:rsidRPr="00A207C1" w14:paraId="292566E4" w14:textId="77777777" w:rsidTr="00A207C1">
        <w:trPr>
          <w:trHeight w:val="6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7794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6EF7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B97F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06B7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Quelles sont les principales sources potentielles d'impact environnemental du projet (ex: émissions atmosphériques, rejets d'eau, déchets, bruit, etc.) 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828F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640FC769" w14:textId="77777777" w:rsidTr="00A207C1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027C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17B9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1BC1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8538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Quelles mesures sont mises en place pour prévenir, réduire ou compenser ces impacts 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8178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4119133D" w14:textId="77777777" w:rsidTr="00A207C1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F9DC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4A48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926F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83D7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Un plan de gestion environnementale a-t-il été élaboré ? Si oui, quels en sont les principaux éléments 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AEF1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75D3C11A" w14:textId="77777777" w:rsidTr="00A207C1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F422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A88D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E7C9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FD90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Comment est assurée la surveillance et le suivi des performances environnementales du projet 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343D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352F6DCF" w14:textId="77777777" w:rsidTr="00A207C1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0472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68F3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FC75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E799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Comment vous déployez-vous en cas d'urgence environnementales?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C349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70E8702A" w14:textId="77777777" w:rsidTr="00A207C1">
        <w:trPr>
          <w:trHeight w:val="31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7111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9556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B6F9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20CF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Gestion de la sécurité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816F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A207C1" w:rsidRPr="00A207C1" w14:paraId="7717A9F2" w14:textId="77777777" w:rsidTr="00A207C1">
        <w:trPr>
          <w:trHeight w:val="32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EA61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4D1A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AB52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5090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Quels sont les principaux risques pour la sécurité des travailleurs et des populations riveraines pendant la réalisation du projet 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941B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6BCC28CF" w14:textId="77777777" w:rsidTr="00A207C1">
        <w:trPr>
          <w:trHeight w:val="6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9675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F5EC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3C65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CA7A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Quelles mesures de prévention et de protection sont mises en œuvre pour minimiser ces risques (ex: équipements de protection individuelle, formations, signalisation, etc.) 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97B8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56CBA770" w14:textId="77777777" w:rsidTr="00A207C1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8B88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9D79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0639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553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Quels sont les éléments qui figurent dans votre plan de sécurité au travail?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C8F8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0FB6F952" w14:textId="77777777" w:rsidTr="00A207C1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4941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2D15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831A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5BAE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Comment est assurée la formation et la sensibilisation du personnel en matière de sécurité 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F6E1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431291FB" w14:textId="77777777" w:rsidTr="00A207C1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819F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B1DD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43ED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B05F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Des procédures d'urgence en cas d'accident sont-elles en place ? Bien vouloir les préciser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D4BF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32F64DB2" w14:textId="77777777" w:rsidTr="00A207C1">
        <w:trPr>
          <w:trHeight w:val="31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27EB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4521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C5E7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EA43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Responsabilité et communication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E0C9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A207C1" w:rsidRPr="00A207C1" w14:paraId="25525E76" w14:textId="77777777" w:rsidTr="00A207C1">
        <w:trPr>
          <w:trHeight w:val="24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74DD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1BE7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29AF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0454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Qui est responsable de la mise en œuvre et du suivi des mesures environnementales et de sécurité sur le projet 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D7C5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77274287" w14:textId="77777777" w:rsidTr="00A207C1">
        <w:trPr>
          <w:trHeight w:val="56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89B1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2750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03FF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48F8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Comment est assurée la communication avec le Maître d'Ouvrage ou son représentant sur les aspects environnementaux et de sécurité 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2B56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7061F8FE" w14:textId="77777777" w:rsidTr="00A207C1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2F67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4DB9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7ABC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77E7" w14:textId="615C66CA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 xml:space="preserve">Quel est votre mécanisme de gestion des plaintes et des 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>réclamations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>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D18E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2DE364A9" w14:textId="77777777" w:rsidTr="00A207C1">
        <w:trPr>
          <w:trHeight w:val="31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2241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0CBA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11CF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3507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Qu'avez-vous prévu pour les aspects spécifiques ci-dessous ?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06B6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A207C1" w:rsidRPr="00A207C1" w14:paraId="5101A9C9" w14:textId="77777777" w:rsidTr="00A207C1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7AA5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B7DA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EA9B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0FEE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Gestion des déchets (tri, recyclage, élimination)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EC36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1</w:t>
            </w:r>
          </w:p>
        </w:tc>
      </w:tr>
      <w:tr w:rsidR="00A207C1" w:rsidRPr="00A207C1" w14:paraId="3CBC411A" w14:textId="77777777" w:rsidTr="00A207C1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983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DA18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ACF4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C524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Utilisation des ressources naturelles (eau, électricité)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A7E8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2</w:t>
            </w:r>
          </w:p>
        </w:tc>
      </w:tr>
      <w:tr w:rsidR="00A207C1" w:rsidRPr="00A207C1" w14:paraId="550E0BBF" w14:textId="77777777" w:rsidTr="00A207C1">
        <w:trPr>
          <w:trHeight w:val="28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69C6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96EA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5B82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7586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Protection de la biodiversité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73B7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2</w:t>
            </w:r>
          </w:p>
        </w:tc>
      </w:tr>
      <w:tr w:rsidR="00A207C1" w:rsidRPr="00A207C1" w14:paraId="7E319BE6" w14:textId="77777777" w:rsidTr="00A207C1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772E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DC8D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F9F3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81F8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Gestion des nuisances sonores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E4C1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2</w:t>
            </w:r>
          </w:p>
        </w:tc>
      </w:tr>
      <w:tr w:rsidR="00A207C1" w:rsidRPr="00A207C1" w14:paraId="37A0D517" w14:textId="77777777" w:rsidTr="00A207C1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B3F3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529C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02A3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0A7E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Sécurité des installations et des équipements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7777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2</w:t>
            </w:r>
          </w:p>
        </w:tc>
      </w:tr>
      <w:tr w:rsidR="00A207C1" w:rsidRPr="00A207C1" w14:paraId="2D6058C2" w14:textId="77777777" w:rsidTr="00A207C1">
        <w:trPr>
          <w:trHeight w:val="31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AA6C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CD9F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252D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1614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Méthodes de travail utilisée pour chaque activité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B1DF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A207C1" w:rsidRPr="00A207C1" w14:paraId="334070D7" w14:textId="77777777" w:rsidTr="00A207C1">
        <w:trPr>
          <w:trHeight w:val="27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CC69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D25B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AA5A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087F" w14:textId="577B2623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Nettoyage des locaux (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>insuffisant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 xml:space="preserve"> 1pt; 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>suffisant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 xml:space="preserve"> 3 pts)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ED1E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3</w:t>
            </w:r>
          </w:p>
        </w:tc>
      </w:tr>
      <w:tr w:rsidR="00A207C1" w:rsidRPr="00A207C1" w14:paraId="77BFB1D9" w14:textId="77777777" w:rsidTr="00A207C1">
        <w:trPr>
          <w:trHeight w:val="27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B2E2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6C96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59DC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1C92" w14:textId="4183340C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Espace vert (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>insuffisant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 xml:space="preserve"> 1pt; 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>suffisant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 xml:space="preserve"> 3 pts)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EA1B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3</w:t>
            </w:r>
          </w:p>
        </w:tc>
      </w:tr>
      <w:tr w:rsidR="00A207C1" w:rsidRPr="00A207C1" w14:paraId="36D2988F" w14:textId="77777777" w:rsidTr="00A207C1">
        <w:trPr>
          <w:trHeight w:val="27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B9D6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FEB6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8042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2C48" w14:textId="036AE66F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Espace bétonné  (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>insuffisant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 xml:space="preserve"> 1pt; 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>suffisant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 xml:space="preserve"> 2 pts)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AADC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2</w:t>
            </w:r>
          </w:p>
        </w:tc>
      </w:tr>
      <w:tr w:rsidR="00A207C1" w:rsidRPr="00A207C1" w14:paraId="0BF0F02D" w14:textId="77777777" w:rsidTr="00A207C1">
        <w:trPr>
          <w:trHeight w:val="27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693C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00FB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8363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3D83" w14:textId="7853417C" w:rsidR="00A207C1" w:rsidRPr="00A207C1" w:rsidRDefault="00A207C1" w:rsidP="00A207C1">
            <w:pPr>
              <w:jc w:val="left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Désinsectisation &amp; Dératisation (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>insuffisant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 xml:space="preserve"> 1pt; 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>suffisant</w:t>
            </w:r>
            <w:r w:rsidRPr="00A207C1">
              <w:rPr>
                <w:rFonts w:ascii="Sansation" w:hAnsi="Sansation" w:cs="Arial"/>
                <w:color w:val="000000"/>
                <w:szCs w:val="20"/>
              </w:rPr>
              <w:t xml:space="preserve"> 2 pts)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AE8B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color w:val="000000"/>
                <w:szCs w:val="20"/>
              </w:rPr>
              <w:t>2</w:t>
            </w:r>
          </w:p>
        </w:tc>
      </w:tr>
      <w:tr w:rsidR="00A207C1" w:rsidRPr="00A207C1" w14:paraId="0A9FCBD8" w14:textId="77777777" w:rsidTr="00A207C1">
        <w:trPr>
          <w:trHeight w:val="117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B47B" w14:textId="77777777" w:rsidR="00A207C1" w:rsidRPr="00A207C1" w:rsidRDefault="00A207C1" w:rsidP="00A207C1">
            <w:pPr>
              <w:jc w:val="center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ensation" w:hAnsi="Sensation" w:cs="Arial"/>
                <w:b/>
                <w:bCs/>
                <w:color w:val="000000"/>
                <w:szCs w:val="20"/>
              </w:rPr>
              <w:t>4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AD20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Qualifications du personnel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6152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10</w:t>
            </w:r>
          </w:p>
        </w:tc>
        <w:tc>
          <w:tcPr>
            <w:tcW w:w="1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3F36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color w:val="000000"/>
                <w:szCs w:val="20"/>
              </w:rPr>
            </w:pPr>
            <w:r w:rsidRPr="00A207C1">
              <w:rPr>
                <w:rFonts w:ascii="Sensation" w:hAnsi="Sensation" w:cs="Arial"/>
                <w:color w:val="000000"/>
                <w:szCs w:val="20"/>
              </w:rPr>
              <w:t>Certifications, formations du personnel</w:t>
            </w:r>
            <w:r w:rsidRPr="00A207C1">
              <w:rPr>
                <w:rFonts w:ascii="Sensation" w:hAnsi="Sensation" w:cs="Arial"/>
                <w:color w:val="000000"/>
                <w:szCs w:val="20"/>
              </w:rPr>
              <w:br/>
              <w:t>- Agents d'entretien : 03 points</w:t>
            </w:r>
            <w:r w:rsidRPr="00A207C1">
              <w:rPr>
                <w:rFonts w:ascii="Sensation" w:hAnsi="Sensation" w:cs="Arial"/>
                <w:color w:val="000000"/>
                <w:szCs w:val="20"/>
              </w:rPr>
              <w:br/>
              <w:t>- Jardiniers : 03 points</w:t>
            </w:r>
            <w:r w:rsidRPr="00A207C1">
              <w:rPr>
                <w:rFonts w:ascii="Sensation" w:hAnsi="Sensation" w:cs="Arial"/>
                <w:color w:val="000000"/>
                <w:szCs w:val="20"/>
              </w:rPr>
              <w:br/>
              <w:t>- Superviseurs : 02 points</w:t>
            </w:r>
            <w:r w:rsidRPr="00A207C1">
              <w:rPr>
                <w:rFonts w:ascii="Sensation" w:hAnsi="Sensation" w:cs="Arial"/>
                <w:color w:val="000000"/>
                <w:szCs w:val="20"/>
              </w:rPr>
              <w:br/>
              <w:t>- Contremaître : 02 points</w:t>
            </w:r>
          </w:p>
        </w:tc>
      </w:tr>
      <w:tr w:rsidR="00A207C1" w:rsidRPr="00A207C1" w14:paraId="29F262F4" w14:textId="77777777" w:rsidTr="00A207C1">
        <w:trPr>
          <w:trHeight w:val="276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CD0D" w14:textId="77777777" w:rsidR="00A207C1" w:rsidRPr="00A207C1" w:rsidRDefault="00A207C1" w:rsidP="00A207C1">
            <w:pPr>
              <w:jc w:val="center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ensation" w:hAnsi="Sensation" w:cs="Arial"/>
                <w:b/>
                <w:bCs/>
                <w:color w:val="000000"/>
                <w:szCs w:val="20"/>
              </w:rPr>
              <w:t>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2C4F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Matériel utilisé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C292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5</w:t>
            </w:r>
          </w:p>
        </w:tc>
        <w:tc>
          <w:tcPr>
            <w:tcW w:w="1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B15DB" w14:textId="26139446" w:rsidR="00A207C1" w:rsidRPr="00A207C1" w:rsidRDefault="00A207C1" w:rsidP="00A207C1">
            <w:pPr>
              <w:jc w:val="left"/>
              <w:rPr>
                <w:rFonts w:cs="Arial"/>
                <w:color w:val="000000"/>
                <w:szCs w:val="20"/>
              </w:rPr>
            </w:pPr>
            <w:r w:rsidRPr="00A207C1">
              <w:rPr>
                <w:rFonts w:cs="Arial"/>
                <w:color w:val="000000"/>
                <w:szCs w:val="20"/>
              </w:rPr>
              <w:t xml:space="preserve">Cf. Cahier de charges + justificatifs (factures, cartes grise, </w:t>
            </w:r>
            <w:r w:rsidRPr="00A207C1">
              <w:rPr>
                <w:rFonts w:cs="Arial"/>
                <w:color w:val="000000"/>
                <w:szCs w:val="20"/>
              </w:rPr>
              <w:t>etc.…</w:t>
            </w:r>
            <w:r w:rsidRPr="00A207C1"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A207C1" w:rsidRPr="00A207C1" w14:paraId="16584247" w14:textId="77777777" w:rsidTr="00A207C1">
        <w:trPr>
          <w:trHeight w:val="154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EFCC" w14:textId="77777777" w:rsidR="00A207C1" w:rsidRPr="00A207C1" w:rsidRDefault="00A207C1" w:rsidP="00A207C1">
            <w:pPr>
              <w:jc w:val="center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ensation" w:hAnsi="Sensation" w:cs="Arial"/>
                <w:b/>
                <w:bCs/>
                <w:color w:val="000000"/>
                <w:szCs w:val="20"/>
              </w:rPr>
              <w:t>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580C" w14:textId="77777777" w:rsidR="00A207C1" w:rsidRPr="00A207C1" w:rsidRDefault="00A207C1" w:rsidP="00A207C1">
            <w:pPr>
              <w:jc w:val="left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Assurance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B6A1" w14:textId="77777777" w:rsidR="00A207C1" w:rsidRPr="00A207C1" w:rsidRDefault="00A207C1" w:rsidP="00A207C1">
            <w:pPr>
              <w:jc w:val="center"/>
              <w:rPr>
                <w:rFonts w:ascii="Sansation" w:hAnsi="Sa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ansation" w:hAnsi="Sansation" w:cs="Arial"/>
                <w:b/>
                <w:bCs/>
                <w:color w:val="000000"/>
                <w:szCs w:val="20"/>
              </w:rPr>
              <w:t>15</w:t>
            </w:r>
          </w:p>
        </w:tc>
        <w:tc>
          <w:tcPr>
            <w:tcW w:w="1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BEF209" w14:textId="77777777" w:rsidR="00A207C1" w:rsidRPr="00A207C1" w:rsidRDefault="00A207C1" w:rsidP="00A207C1">
            <w:pPr>
              <w:jc w:val="left"/>
              <w:rPr>
                <w:rFonts w:ascii="Sensation" w:hAnsi="Sensation" w:cs="Arial"/>
                <w:color w:val="000000"/>
                <w:szCs w:val="20"/>
              </w:rPr>
            </w:pPr>
            <w:r w:rsidRPr="00A207C1">
              <w:rPr>
                <w:rFonts w:ascii="Sensation" w:hAnsi="Sensation" w:cs="Arial"/>
                <w:color w:val="000000"/>
                <w:szCs w:val="20"/>
              </w:rPr>
              <w:t xml:space="preserve">- Attestation prévoyance sociale du personnel : 05 points </w:t>
            </w:r>
            <w:r w:rsidRPr="00A207C1">
              <w:rPr>
                <w:rFonts w:ascii="Sensation" w:hAnsi="Sensation" w:cs="Arial"/>
                <w:b/>
                <w:bCs/>
                <w:color w:val="000000"/>
                <w:szCs w:val="20"/>
              </w:rPr>
              <w:t>100% du personnel (noms et durée d'affiliation) affilié donne la note maximale, et le pourcentage indiqué engendre la note correspondant au prorata; attestation sans indication (nom et durée) donne 0 pts</w:t>
            </w:r>
            <w:r w:rsidRPr="00A207C1">
              <w:rPr>
                <w:rFonts w:ascii="Sensation" w:hAnsi="Sensation" w:cs="Arial"/>
                <w:color w:val="000000"/>
                <w:szCs w:val="20"/>
              </w:rPr>
              <w:br/>
              <w:t>- Attestation bonne santé du personnel : 2,5 points</w:t>
            </w:r>
            <w:r w:rsidRPr="00A207C1">
              <w:rPr>
                <w:rFonts w:ascii="Sensation" w:hAnsi="Sensation" w:cs="Arial"/>
                <w:color w:val="000000"/>
                <w:szCs w:val="20"/>
              </w:rPr>
              <w:br/>
              <w:t>- Assurance maladie : 5 points</w:t>
            </w:r>
            <w:r w:rsidRPr="00A207C1">
              <w:rPr>
                <w:rFonts w:ascii="Sensation" w:hAnsi="Sensation" w:cs="Arial"/>
                <w:color w:val="000000"/>
                <w:szCs w:val="20"/>
              </w:rPr>
              <w:br/>
              <w:t>- Copie de l'attestation de responsabilité civile professionnelle : 2,5 points</w:t>
            </w:r>
          </w:p>
        </w:tc>
      </w:tr>
      <w:tr w:rsidR="00A207C1" w:rsidRPr="00A207C1" w14:paraId="7E67EDC7" w14:textId="77777777" w:rsidTr="00A207C1">
        <w:trPr>
          <w:trHeight w:val="276"/>
          <w:jc w:val="center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34CC6" w14:textId="77777777" w:rsidR="00A207C1" w:rsidRPr="00A207C1" w:rsidRDefault="00A207C1" w:rsidP="00A207C1">
            <w:pPr>
              <w:jc w:val="center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ensation" w:hAnsi="Sensation" w:cs="Arial"/>
                <w:b/>
                <w:bCs/>
                <w:color w:val="000000"/>
                <w:szCs w:val="20"/>
              </w:rPr>
              <w:t>TOTAL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1D7F" w14:textId="77777777" w:rsidR="00A207C1" w:rsidRPr="00A207C1" w:rsidRDefault="00A207C1" w:rsidP="00A207C1">
            <w:pPr>
              <w:jc w:val="center"/>
              <w:rPr>
                <w:rFonts w:ascii="Sensation" w:hAnsi="Sensation" w:cs="Arial"/>
                <w:b/>
                <w:bCs/>
                <w:color w:val="000000"/>
                <w:szCs w:val="20"/>
              </w:rPr>
            </w:pPr>
            <w:r w:rsidRPr="00A207C1">
              <w:rPr>
                <w:rFonts w:ascii="Sensation" w:hAnsi="Sensation" w:cs="Arial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1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97B9C" w14:textId="77777777" w:rsidR="00A207C1" w:rsidRPr="00A207C1" w:rsidRDefault="00A207C1" w:rsidP="00A207C1">
            <w:pPr>
              <w:jc w:val="center"/>
              <w:rPr>
                <w:rFonts w:ascii="Sensation" w:hAnsi="Sensation" w:cs="Arial"/>
                <w:color w:val="000000"/>
                <w:szCs w:val="20"/>
              </w:rPr>
            </w:pPr>
            <w:r w:rsidRPr="00A207C1">
              <w:rPr>
                <w:rFonts w:ascii="Sensation" w:hAnsi="Sensation" w:cs="Arial"/>
                <w:color w:val="000000"/>
                <w:szCs w:val="20"/>
              </w:rPr>
              <w:t> </w:t>
            </w:r>
          </w:p>
        </w:tc>
      </w:tr>
    </w:tbl>
    <w:p w14:paraId="62FE3BDD" w14:textId="77777777" w:rsidR="00225B02" w:rsidRDefault="00225B02" w:rsidP="006326F4">
      <w:pPr>
        <w:shd w:val="clear" w:color="auto" w:fill="FFFFFF" w:themeFill="background1"/>
        <w:rPr>
          <w:rFonts w:ascii="Sansation" w:hAnsi="Sansation"/>
          <w:shd w:val="clear" w:color="auto" w:fill="FFFFFF" w:themeFill="background1"/>
        </w:rPr>
      </w:pPr>
    </w:p>
    <w:p w14:paraId="7FB6EAD6" w14:textId="77777777" w:rsidR="00225B02" w:rsidRDefault="00225B02" w:rsidP="006326F4">
      <w:pPr>
        <w:shd w:val="clear" w:color="auto" w:fill="FFFFFF" w:themeFill="background1"/>
        <w:rPr>
          <w:rFonts w:ascii="Sansation" w:hAnsi="Sansation"/>
        </w:rPr>
      </w:pPr>
    </w:p>
    <w:p w14:paraId="084844A3" w14:textId="7DF1F6AF" w:rsidR="00F86C32" w:rsidRPr="006A4311" w:rsidRDefault="00D64CF4" w:rsidP="00B95C0C">
      <w:pPr>
        <w:pStyle w:val="Paragraphedeliste"/>
        <w:numPr>
          <w:ilvl w:val="1"/>
          <w:numId w:val="42"/>
        </w:numPr>
        <w:rPr>
          <w:rFonts w:ascii="Sansation" w:hAnsi="Sansation"/>
          <w:b/>
          <w:u w:val="single"/>
        </w:rPr>
      </w:pPr>
      <w:r>
        <w:rPr>
          <w:rFonts w:ascii="Sansation" w:hAnsi="Sansation"/>
          <w:b/>
          <w:u w:val="single"/>
        </w:rPr>
        <w:t>Analyse</w:t>
      </w:r>
      <w:r w:rsidR="00F86C32" w:rsidRPr="006A4311">
        <w:rPr>
          <w:rFonts w:ascii="Sansation" w:hAnsi="Sansation"/>
          <w:b/>
          <w:u w:val="single"/>
        </w:rPr>
        <w:t xml:space="preserve"> financière</w:t>
      </w:r>
    </w:p>
    <w:p w14:paraId="5CD3E6F3" w14:textId="77777777" w:rsidR="002B552D" w:rsidRPr="006A4311" w:rsidRDefault="002B552D" w:rsidP="00F86C32">
      <w:pPr>
        <w:rPr>
          <w:rFonts w:ascii="Sansation" w:hAnsi="Sansation"/>
          <w:b/>
          <w:u w:val="single"/>
        </w:rPr>
      </w:pPr>
    </w:p>
    <w:p w14:paraId="577DE194" w14:textId="4FDF7F04" w:rsidR="00F86C32" w:rsidRPr="006A4311" w:rsidRDefault="001D3144" w:rsidP="00F86C32">
      <w:pPr>
        <w:rPr>
          <w:rFonts w:ascii="Sansation" w:hAnsi="Sansation"/>
        </w:rPr>
      </w:pPr>
      <w:r>
        <w:rPr>
          <w:rFonts w:ascii="Sansation" w:hAnsi="Sansation"/>
        </w:rPr>
        <w:t xml:space="preserve">L’offre financière retenu sera l’offre la moins </w:t>
      </w:r>
      <w:r w:rsidR="00A207C1">
        <w:rPr>
          <w:rFonts w:ascii="Sansation" w:hAnsi="Sansation"/>
        </w:rPr>
        <w:t>distante</w:t>
      </w:r>
      <w:r>
        <w:rPr>
          <w:rFonts w:ascii="Sansation" w:hAnsi="Sansation"/>
        </w:rPr>
        <w:t xml:space="preserve"> validé techniquement.</w:t>
      </w:r>
    </w:p>
    <w:p w14:paraId="319455DF" w14:textId="77777777" w:rsidR="00C8613A" w:rsidRPr="006A4311" w:rsidRDefault="00C8613A" w:rsidP="00F86C32">
      <w:pPr>
        <w:rPr>
          <w:rFonts w:ascii="Sansation" w:hAnsi="Sansation"/>
        </w:rPr>
      </w:pPr>
    </w:p>
    <w:p w14:paraId="3E2CFA8B" w14:textId="243A94E6" w:rsidR="006326F4" w:rsidRDefault="00F86C32" w:rsidP="006326F4">
      <w:pPr>
        <w:pStyle w:val="Paragraphedeliste"/>
        <w:numPr>
          <w:ilvl w:val="0"/>
          <w:numId w:val="42"/>
        </w:numPr>
        <w:rPr>
          <w:rFonts w:ascii="Sansation" w:hAnsi="Sansation"/>
          <w:b/>
          <w:u w:val="single"/>
        </w:rPr>
      </w:pPr>
      <w:bookmarkStart w:id="30" w:name="_Hlk182394530"/>
      <w:r w:rsidRPr="002B32F5">
        <w:rPr>
          <w:rFonts w:ascii="Sansation" w:hAnsi="Sansation"/>
          <w:b/>
          <w:u w:val="single"/>
        </w:rPr>
        <w:t xml:space="preserve">Critères Eliminatoires </w:t>
      </w:r>
    </w:p>
    <w:p w14:paraId="766EFC21" w14:textId="77777777" w:rsidR="006326F4" w:rsidRPr="006326F4" w:rsidRDefault="006326F4" w:rsidP="006326F4">
      <w:pPr>
        <w:pStyle w:val="Paragraphedeliste"/>
        <w:rPr>
          <w:rFonts w:ascii="Sansation" w:hAnsi="Sansation"/>
          <w:b/>
          <w:u w:val="single"/>
        </w:rPr>
      </w:pPr>
    </w:p>
    <w:p w14:paraId="4CFD665D" w14:textId="3EA105A1" w:rsidR="00C8613A" w:rsidRPr="006A4311" w:rsidRDefault="00F86C32" w:rsidP="006326F4">
      <w:pPr>
        <w:pStyle w:val="Paragraphedeliste"/>
        <w:numPr>
          <w:ilvl w:val="0"/>
          <w:numId w:val="43"/>
        </w:numPr>
        <w:spacing w:before="240"/>
        <w:rPr>
          <w:rFonts w:ascii="Sansation" w:hAnsi="Sansation"/>
        </w:rPr>
      </w:pPr>
      <w:r w:rsidRPr="006A4311">
        <w:rPr>
          <w:rFonts w:ascii="Sansation" w:hAnsi="Sansation"/>
        </w:rPr>
        <w:t xml:space="preserve">Offre partielle </w:t>
      </w:r>
      <w:r w:rsidR="004173B5" w:rsidRPr="006A4311">
        <w:rPr>
          <w:rFonts w:ascii="Sansation" w:hAnsi="Sansation"/>
        </w:rPr>
        <w:t>ou incomplète</w:t>
      </w:r>
      <w:r w:rsidR="006326F4">
        <w:rPr>
          <w:rFonts w:ascii="Sansation" w:hAnsi="Sansation"/>
        </w:rPr>
        <w:t> ;</w:t>
      </w:r>
    </w:p>
    <w:p w14:paraId="1EBD8778" w14:textId="17F2D1A7" w:rsidR="00C8613A" w:rsidRDefault="00F86C32" w:rsidP="006326F4">
      <w:pPr>
        <w:pStyle w:val="Paragraphedeliste"/>
        <w:numPr>
          <w:ilvl w:val="0"/>
          <w:numId w:val="43"/>
        </w:numPr>
        <w:rPr>
          <w:rFonts w:ascii="Sansation" w:hAnsi="Sansation"/>
        </w:rPr>
      </w:pPr>
      <w:r w:rsidRPr="006A4311">
        <w:rPr>
          <w:rFonts w:ascii="Sansation" w:hAnsi="Sansation"/>
        </w:rPr>
        <w:t xml:space="preserve">Note technique inférieure </w:t>
      </w:r>
      <w:r w:rsidR="004173B5" w:rsidRPr="006A4311">
        <w:rPr>
          <w:rFonts w:ascii="Sansation" w:hAnsi="Sansation"/>
        </w:rPr>
        <w:t>70%</w:t>
      </w:r>
      <w:r w:rsidR="006326F4">
        <w:rPr>
          <w:rFonts w:ascii="Sansation" w:hAnsi="Sansation"/>
        </w:rPr>
        <w:t> ;</w:t>
      </w:r>
    </w:p>
    <w:p w14:paraId="5961BB86" w14:textId="39C35A63" w:rsidR="00A207C1" w:rsidRDefault="00A207C1" w:rsidP="006326F4">
      <w:pPr>
        <w:pStyle w:val="Paragraphedeliste"/>
        <w:numPr>
          <w:ilvl w:val="0"/>
          <w:numId w:val="43"/>
        </w:numPr>
        <w:rPr>
          <w:rFonts w:ascii="Sansation" w:hAnsi="Sansation"/>
        </w:rPr>
      </w:pPr>
      <w:r>
        <w:rPr>
          <w:rFonts w:ascii="Sansation" w:hAnsi="Sansation"/>
        </w:rPr>
        <w:t>Pas de visite de site réalisé</w:t>
      </w:r>
    </w:p>
    <w:p w14:paraId="22EF7278" w14:textId="1A5F0305" w:rsidR="00C8613A" w:rsidRDefault="00F86C32" w:rsidP="006326F4">
      <w:pPr>
        <w:pStyle w:val="Paragraphedeliste"/>
        <w:numPr>
          <w:ilvl w:val="0"/>
          <w:numId w:val="43"/>
        </w:numPr>
        <w:rPr>
          <w:rFonts w:ascii="Sansation" w:hAnsi="Sansation"/>
        </w:rPr>
      </w:pPr>
      <w:r w:rsidRPr="006A4311">
        <w:rPr>
          <w:rFonts w:ascii="Sansation" w:hAnsi="Sansation"/>
        </w:rPr>
        <w:t>Non-respect de la cl</w:t>
      </w:r>
      <w:r w:rsidR="006326F4">
        <w:rPr>
          <w:rFonts w:ascii="Sansation" w:hAnsi="Sansation"/>
        </w:rPr>
        <w:t>ause relative à la date, canal et</w:t>
      </w:r>
      <w:r w:rsidRPr="006A4311">
        <w:rPr>
          <w:rFonts w:ascii="Sansation" w:hAnsi="Sansation"/>
        </w:rPr>
        <w:t xml:space="preserve"> l’heure de </w:t>
      </w:r>
      <w:r w:rsidR="006326F4">
        <w:rPr>
          <w:rFonts w:ascii="Sansation" w:hAnsi="Sansation"/>
        </w:rPr>
        <w:t>transmission des offres ;</w:t>
      </w:r>
    </w:p>
    <w:p w14:paraId="159881FD" w14:textId="7CEFE7F4" w:rsidR="002B32F5" w:rsidRDefault="002B32F5" w:rsidP="006326F4">
      <w:pPr>
        <w:pStyle w:val="Paragraphedeliste"/>
        <w:numPr>
          <w:ilvl w:val="0"/>
          <w:numId w:val="43"/>
        </w:numPr>
        <w:rPr>
          <w:rFonts w:ascii="Sansation" w:hAnsi="Sansation"/>
        </w:rPr>
      </w:pPr>
      <w:r>
        <w:rPr>
          <w:rFonts w:ascii="Sansation" w:hAnsi="Sansation"/>
        </w:rPr>
        <w:t xml:space="preserve">Offre technique et offre financière </w:t>
      </w:r>
      <w:r w:rsidR="006326F4">
        <w:rPr>
          <w:rFonts w:ascii="Sansation" w:hAnsi="Sansation"/>
        </w:rPr>
        <w:t>non cryptée ;</w:t>
      </w:r>
    </w:p>
    <w:p w14:paraId="616170DC" w14:textId="166508DC" w:rsidR="006326F4" w:rsidRPr="006326F4" w:rsidRDefault="006326F4" w:rsidP="006326F4">
      <w:pPr>
        <w:pStyle w:val="Paragraphedeliste"/>
        <w:numPr>
          <w:ilvl w:val="0"/>
          <w:numId w:val="43"/>
        </w:numPr>
        <w:rPr>
          <w:rFonts w:ascii="Sansation" w:hAnsi="Sansation"/>
        </w:rPr>
      </w:pPr>
      <w:r>
        <w:rPr>
          <w:rFonts w:ascii="Sansation" w:hAnsi="Sansation"/>
        </w:rPr>
        <w:t>Offres technique et financière dans un fichier unique ;</w:t>
      </w:r>
    </w:p>
    <w:p w14:paraId="62479735" w14:textId="681E8AE4" w:rsidR="00C8613A" w:rsidRPr="006A4311" w:rsidRDefault="006326F4" w:rsidP="006326F4">
      <w:pPr>
        <w:pStyle w:val="Paragraphedeliste"/>
        <w:numPr>
          <w:ilvl w:val="0"/>
          <w:numId w:val="43"/>
        </w:numPr>
        <w:rPr>
          <w:rFonts w:ascii="Sansation" w:hAnsi="Sansation"/>
        </w:rPr>
      </w:pPr>
      <w:r>
        <w:rPr>
          <w:rFonts w:ascii="Sansation" w:hAnsi="Sansation"/>
        </w:rPr>
        <w:t>N</w:t>
      </w:r>
      <w:r w:rsidR="00F86C32" w:rsidRPr="006A4311">
        <w:rPr>
          <w:rFonts w:ascii="Sansation" w:hAnsi="Sansation"/>
        </w:rPr>
        <w:t>on-respect de la clause « Présentation des offres »</w:t>
      </w:r>
      <w:r>
        <w:rPr>
          <w:rFonts w:ascii="Sansation" w:hAnsi="Sansation"/>
        </w:rPr>
        <w:t> ;</w:t>
      </w:r>
    </w:p>
    <w:p w14:paraId="561247FF" w14:textId="4E5E6FC6" w:rsidR="00F86C32" w:rsidRPr="00A207C1" w:rsidRDefault="006326F4" w:rsidP="00A207C1">
      <w:pPr>
        <w:pStyle w:val="Paragraphedeliste"/>
        <w:numPr>
          <w:ilvl w:val="0"/>
          <w:numId w:val="43"/>
        </w:numPr>
        <w:rPr>
          <w:rFonts w:ascii="Sansation" w:hAnsi="Sansation"/>
        </w:rPr>
      </w:pPr>
      <w:r>
        <w:rPr>
          <w:rFonts w:ascii="Sansation" w:hAnsi="Sansation"/>
        </w:rPr>
        <w:t>N</w:t>
      </w:r>
      <w:r w:rsidR="00F86C32" w:rsidRPr="006A4311">
        <w:rPr>
          <w:rFonts w:ascii="Sansation" w:hAnsi="Sansation"/>
        </w:rPr>
        <w:t>on-respect de la clause « Communication »</w:t>
      </w:r>
      <w:bookmarkEnd w:id="30"/>
    </w:p>
    <w:sectPr w:rsidR="00F86C32" w:rsidRPr="00A207C1" w:rsidSect="00A207C1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379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9910" w14:textId="77777777" w:rsidR="003B6655" w:rsidRDefault="003B6655" w:rsidP="008927EA">
      <w:r>
        <w:separator/>
      </w:r>
    </w:p>
  </w:endnote>
  <w:endnote w:type="continuationSeparator" w:id="0">
    <w:p w14:paraId="0891CE11" w14:textId="77777777" w:rsidR="003B6655" w:rsidRDefault="003B6655" w:rsidP="008927EA">
      <w:r>
        <w:continuationSeparator/>
      </w:r>
    </w:p>
  </w:endnote>
  <w:endnote w:type="continuationNotice" w:id="1">
    <w:p w14:paraId="43612770" w14:textId="77777777" w:rsidR="003B6655" w:rsidRDefault="003B6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ation">
    <w:altName w:val="Calibri"/>
    <w:charset w:val="00"/>
    <w:family w:val="auto"/>
    <w:pitch w:val="variable"/>
    <w:sig w:usb0="00000287" w:usb1="00000000" w:usb2="00000000" w:usb3="00000000" w:csb0="0000009F" w:csb1="00000000"/>
  </w:font>
  <w:font w:name="Sensatio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891"/>
      <w:gridCol w:w="7238"/>
      <w:gridCol w:w="623"/>
    </w:tblGrid>
    <w:tr w:rsidR="00CA0F7E" w14:paraId="05D067DB" w14:textId="77777777" w:rsidTr="00566B53">
      <w:trPr>
        <w:cantSplit/>
      </w:trPr>
      <w:tc>
        <w:tcPr>
          <w:tcW w:w="1891" w:type="dxa"/>
          <w:tcBorders>
            <w:right w:val="single" w:sz="4" w:space="0" w:color="636363" w:themeColor="background2"/>
          </w:tcBorders>
        </w:tcPr>
        <w:p w14:paraId="32D13BA2" w14:textId="1CCEB91B" w:rsidR="00CA0F7E" w:rsidRDefault="00CA0F7E" w:rsidP="00566B53">
          <w:pPr>
            <w:pStyle w:val="Pieddepage"/>
          </w:pPr>
        </w:p>
      </w:tc>
      <w:tc>
        <w:tcPr>
          <w:tcW w:w="7238" w:type="dxa"/>
          <w:tcBorders>
            <w:left w:val="single" w:sz="4" w:space="0" w:color="636363" w:themeColor="background2"/>
          </w:tcBorders>
        </w:tcPr>
        <w:p w14:paraId="1FE97864" w14:textId="5369CC48" w:rsidR="00CA0F7E" w:rsidRDefault="00CA0F7E" w:rsidP="00BA5770">
          <w:pPr>
            <w:pStyle w:val="Pieddepage"/>
          </w:pPr>
        </w:p>
      </w:tc>
      <w:tc>
        <w:tcPr>
          <w:tcW w:w="623" w:type="dxa"/>
        </w:tcPr>
        <w:p w14:paraId="5ABC5331" w14:textId="62E26C2C" w:rsidR="00CA0F7E" w:rsidRDefault="00CA0F7E" w:rsidP="00BA5770">
          <w:pPr>
            <w:pStyle w:val="Pieddepag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64CF4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272CE300" w14:textId="77777777" w:rsidR="00CA0F7E" w:rsidRPr="009C5703" w:rsidRDefault="00CA0F7E" w:rsidP="009C5703">
    <w:pPr>
      <w:pStyle w:val="Pieddepag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58DB" w14:textId="12607FF2" w:rsidR="00CA0F7E" w:rsidRPr="002F1EAC" w:rsidRDefault="00CA0F7E" w:rsidP="00FD59D0">
    <w:pPr>
      <w:pStyle w:val="Textepieddepage"/>
      <w:framePr w:w="0" w:hRule="auto" w:wrap="auto" w:vAnchor="margin" w:hAnchor="text" w:xAlign="left" w:yAlign="inline"/>
      <w:rPr>
        <w:rFonts w:ascii="Arial" w:hAnsi="Arial" w:cs="Arial"/>
        <w:b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EF30" w14:textId="77777777" w:rsidR="003B6655" w:rsidRDefault="003B6655" w:rsidP="008927EA">
      <w:r>
        <w:separator/>
      </w:r>
    </w:p>
  </w:footnote>
  <w:footnote w:type="continuationSeparator" w:id="0">
    <w:p w14:paraId="28B72F11" w14:textId="77777777" w:rsidR="003B6655" w:rsidRDefault="003B6655" w:rsidP="008927EA">
      <w:r>
        <w:continuationSeparator/>
      </w:r>
    </w:p>
  </w:footnote>
  <w:footnote w:type="continuationNotice" w:id="1">
    <w:p w14:paraId="7E730A14" w14:textId="77777777" w:rsidR="003B6655" w:rsidRDefault="003B6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4CB5" w14:textId="212D1C70" w:rsidR="00CA0F7E" w:rsidRDefault="00CA0F7E">
    <w:pPr>
      <w:pStyle w:val="En-tte"/>
    </w:pPr>
    <w:r w:rsidRPr="00B74931">
      <w:rPr>
        <w:i/>
        <w:noProof/>
        <w:color w:val="002060"/>
        <w:sz w:val="32"/>
        <w:szCs w:val="32"/>
      </w:rPr>
      <w:drawing>
        <wp:anchor distT="0" distB="0" distL="114300" distR="114300" simplePos="0" relativeHeight="251659264" behindDoc="0" locked="0" layoutInCell="1" allowOverlap="1" wp14:anchorId="5AA8C349" wp14:editId="6C851A4A">
          <wp:simplePos x="0" y="0"/>
          <wp:positionH relativeFrom="margin">
            <wp:align>center</wp:align>
          </wp:positionH>
          <wp:positionV relativeFrom="paragraph">
            <wp:posOffset>-334010</wp:posOffset>
          </wp:positionV>
          <wp:extent cx="1708150" cy="835450"/>
          <wp:effectExtent l="0" t="0" r="6350" b="3175"/>
          <wp:wrapNone/>
          <wp:docPr id="1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150" cy="83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DBA1" w14:textId="1A459380" w:rsidR="006A4311" w:rsidRDefault="006A4311">
    <w:pPr>
      <w:pStyle w:val="En-tte"/>
    </w:pPr>
    <w:r w:rsidRPr="00B74931">
      <w:rPr>
        <w:i/>
        <w:noProof/>
        <w:color w:val="002060"/>
        <w:sz w:val="32"/>
        <w:szCs w:val="32"/>
      </w:rPr>
      <w:drawing>
        <wp:anchor distT="0" distB="0" distL="114300" distR="114300" simplePos="0" relativeHeight="251661312" behindDoc="0" locked="0" layoutInCell="1" allowOverlap="1" wp14:anchorId="7A384899" wp14:editId="5A643362">
          <wp:simplePos x="0" y="0"/>
          <wp:positionH relativeFrom="margin">
            <wp:posOffset>2139950</wp:posOffset>
          </wp:positionH>
          <wp:positionV relativeFrom="paragraph">
            <wp:posOffset>-292100</wp:posOffset>
          </wp:positionV>
          <wp:extent cx="1708150" cy="835450"/>
          <wp:effectExtent l="0" t="0" r="6350" b="3175"/>
          <wp:wrapNone/>
          <wp:docPr id="2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150" cy="83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A8ABD" w14:textId="77777777" w:rsidR="006A4311" w:rsidRDefault="006A43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E3C4D2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4DA4B22"/>
    <w:multiLevelType w:val="hybridMultilevel"/>
    <w:tmpl w:val="CB82E9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2AE"/>
    <w:multiLevelType w:val="hybridMultilevel"/>
    <w:tmpl w:val="2CA62F96"/>
    <w:lvl w:ilvl="0" w:tplc="FFFFFFFF">
      <w:start w:val="1"/>
      <w:numFmt w:val="bullet"/>
      <w:pStyle w:val="EN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58158E4"/>
    <w:multiLevelType w:val="hybridMultilevel"/>
    <w:tmpl w:val="BEB0EE58"/>
    <w:lvl w:ilvl="0" w:tplc="3C5CF31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0A5390"/>
    <w:multiLevelType w:val="hybridMultilevel"/>
    <w:tmpl w:val="1EE248AC"/>
    <w:lvl w:ilvl="0" w:tplc="BB04294E">
      <w:start w:val="1"/>
      <w:numFmt w:val="bullet"/>
      <w:pStyle w:val="EDFEncadrOrangefonc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6FD51C5"/>
    <w:multiLevelType w:val="hybridMultilevel"/>
    <w:tmpl w:val="8E280C0A"/>
    <w:lvl w:ilvl="0" w:tplc="24229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35B07"/>
    <w:multiLevelType w:val="hybridMultilevel"/>
    <w:tmpl w:val="3BA23656"/>
    <w:lvl w:ilvl="0" w:tplc="FDC28EC6">
      <w:start w:val="1"/>
      <w:numFmt w:val="decimal"/>
      <w:pStyle w:val="Annexe"/>
      <w:lvlText w:val="Annexe %1 :"/>
      <w:lvlJc w:val="right"/>
      <w:pPr>
        <w:ind w:left="60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0A760E9B"/>
    <w:multiLevelType w:val="hybridMultilevel"/>
    <w:tmpl w:val="F086E98C"/>
    <w:name w:val="accord cadre322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D063E5"/>
    <w:multiLevelType w:val="hybridMultilevel"/>
    <w:tmpl w:val="0A84CC54"/>
    <w:lvl w:ilvl="0" w:tplc="9A86900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F49BC"/>
    <w:multiLevelType w:val="hybridMultilevel"/>
    <w:tmpl w:val="45C27498"/>
    <w:name w:val="accord cadre4"/>
    <w:lvl w:ilvl="0" w:tplc="F27ADB22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649DD"/>
    <w:multiLevelType w:val="hybridMultilevel"/>
    <w:tmpl w:val="DD000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17C2F"/>
    <w:multiLevelType w:val="hybridMultilevel"/>
    <w:tmpl w:val="EFD6666E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501651"/>
    <w:multiLevelType w:val="hybridMultilevel"/>
    <w:tmpl w:val="BDCE15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61ACA"/>
    <w:multiLevelType w:val="hybridMultilevel"/>
    <w:tmpl w:val="D82EEAFA"/>
    <w:lvl w:ilvl="0" w:tplc="C86EB1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65932"/>
    <w:multiLevelType w:val="hybridMultilevel"/>
    <w:tmpl w:val="55FCFC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4128"/>
    <w:multiLevelType w:val="hybridMultilevel"/>
    <w:tmpl w:val="05C264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C3A3D"/>
    <w:multiLevelType w:val="hybridMultilevel"/>
    <w:tmpl w:val="11E012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1B45A4"/>
    <w:multiLevelType w:val="hybridMultilevel"/>
    <w:tmpl w:val="E362EA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A5E43"/>
    <w:multiLevelType w:val="hybridMultilevel"/>
    <w:tmpl w:val="856CFAE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17161"/>
    <w:multiLevelType w:val="hybridMultilevel"/>
    <w:tmpl w:val="EDF0CA0C"/>
    <w:lvl w:ilvl="0" w:tplc="A756418C">
      <w:numFmt w:val="bullet"/>
      <w:lvlText w:val="-"/>
      <w:lvlJc w:val="left"/>
      <w:pPr>
        <w:ind w:left="720" w:hanging="360"/>
      </w:pPr>
      <w:rPr>
        <w:rFonts w:ascii="Gill Sans" w:eastAsia="Times New Roman" w:hAnsi="Gill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6748D"/>
    <w:multiLevelType w:val="hybridMultilevel"/>
    <w:tmpl w:val="246A814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3089F"/>
    <w:multiLevelType w:val="hybridMultilevel"/>
    <w:tmpl w:val="EC5E615A"/>
    <w:lvl w:ilvl="0" w:tplc="BC709898">
      <w:start w:val="1"/>
      <w:numFmt w:val="lowerRoman"/>
      <w:pStyle w:val="ListItem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E275DF"/>
    <w:multiLevelType w:val="hybridMultilevel"/>
    <w:tmpl w:val="56186386"/>
    <w:lvl w:ilvl="0" w:tplc="24AAE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104EF"/>
    <w:multiLevelType w:val="hybridMultilevel"/>
    <w:tmpl w:val="F9E8DE98"/>
    <w:lvl w:ilvl="0" w:tplc="C98A3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EBB"/>
    <w:multiLevelType w:val="singleLevel"/>
    <w:tmpl w:val="378C4592"/>
    <w:lvl w:ilvl="0">
      <w:start w:val="2"/>
      <w:numFmt w:val="bullet"/>
      <w:pStyle w:val="Enumration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E250A5"/>
    <w:multiLevelType w:val="hybridMultilevel"/>
    <w:tmpl w:val="1DE2EE12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6991B41"/>
    <w:multiLevelType w:val="hybridMultilevel"/>
    <w:tmpl w:val="70283558"/>
    <w:lvl w:ilvl="0" w:tplc="406AA03A">
      <w:numFmt w:val="bullet"/>
      <w:lvlText w:val="-"/>
      <w:lvlJc w:val="left"/>
      <w:pPr>
        <w:ind w:left="720" w:hanging="360"/>
      </w:pPr>
      <w:rPr>
        <w:rFonts w:ascii="Gill Sans" w:eastAsia="Times New Roman" w:hAnsi="Gill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C63E6"/>
    <w:multiLevelType w:val="hybridMultilevel"/>
    <w:tmpl w:val="6CF0B36C"/>
    <w:lvl w:ilvl="0" w:tplc="F5F8BCF4">
      <w:start w:val="1"/>
      <w:numFmt w:val="bullet"/>
      <w:pStyle w:val="EDFEncadrVertclair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4B2C1231"/>
    <w:multiLevelType w:val="hybridMultilevel"/>
    <w:tmpl w:val="06CE6D1A"/>
    <w:lvl w:ilvl="0" w:tplc="24229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033E3"/>
    <w:multiLevelType w:val="hybridMultilevel"/>
    <w:tmpl w:val="AB6852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63982"/>
    <w:multiLevelType w:val="hybridMultilevel"/>
    <w:tmpl w:val="DD082F7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7C48E0"/>
    <w:multiLevelType w:val="hybridMultilevel"/>
    <w:tmpl w:val="212A9582"/>
    <w:lvl w:ilvl="0" w:tplc="3C5CF31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242029E"/>
    <w:multiLevelType w:val="hybridMultilevel"/>
    <w:tmpl w:val="21C4D49E"/>
    <w:name w:val="accord cadre322"/>
    <w:lvl w:ilvl="0" w:tplc="040C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D3BC7"/>
    <w:multiLevelType w:val="hybridMultilevel"/>
    <w:tmpl w:val="21AC2B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2822D9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21BDF"/>
    <w:multiLevelType w:val="multilevel"/>
    <w:tmpl w:val="F8AC84DE"/>
    <w:lvl w:ilvl="0">
      <w:start w:val="1"/>
      <w:numFmt w:val="decimal"/>
      <w:pStyle w:val="EDFTitre1Vertfonc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EDFTitre2Vertfonc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EDFTitre3"/>
      <w:lvlText w:val="%1.%2.%3.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3">
      <w:start w:val="1"/>
      <w:numFmt w:val="decimal"/>
      <w:pStyle w:val="EDFTitre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  <w:b/>
        <w:bCs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bCs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5C66104"/>
    <w:multiLevelType w:val="hybridMultilevel"/>
    <w:tmpl w:val="F8F8E1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E2255"/>
    <w:multiLevelType w:val="hybridMultilevel"/>
    <w:tmpl w:val="9DD8EC7E"/>
    <w:lvl w:ilvl="0" w:tplc="C2524D1C">
      <w:start w:val="1"/>
      <w:numFmt w:val="bullet"/>
      <w:pStyle w:val="EDFEncadrOrangeclair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573D148D"/>
    <w:multiLevelType w:val="hybridMultilevel"/>
    <w:tmpl w:val="138E73A8"/>
    <w:lvl w:ilvl="0" w:tplc="ABBE0E6C">
      <w:start w:val="1"/>
      <w:numFmt w:val="bullet"/>
      <w:pStyle w:val="EDFFlcheEncadr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824EA"/>
    <w:multiLevelType w:val="hybridMultilevel"/>
    <w:tmpl w:val="C0ECC6C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4C44A1"/>
    <w:multiLevelType w:val="hybridMultilevel"/>
    <w:tmpl w:val="66FA24F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F6346"/>
    <w:multiLevelType w:val="hybridMultilevel"/>
    <w:tmpl w:val="8DDCC84A"/>
    <w:lvl w:ilvl="0" w:tplc="040C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02683"/>
    <w:multiLevelType w:val="hybridMultilevel"/>
    <w:tmpl w:val="81B6BB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E65F9"/>
    <w:multiLevelType w:val="hybridMultilevel"/>
    <w:tmpl w:val="9B8CE7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73DF3"/>
    <w:multiLevelType w:val="hybridMultilevel"/>
    <w:tmpl w:val="7A822EDA"/>
    <w:lvl w:ilvl="0" w:tplc="9A86900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07DAE"/>
    <w:multiLevelType w:val="hybridMultilevel"/>
    <w:tmpl w:val="C1A21110"/>
    <w:lvl w:ilvl="0" w:tplc="3C5CF31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66967BA"/>
    <w:multiLevelType w:val="hybridMultilevel"/>
    <w:tmpl w:val="4E0A4114"/>
    <w:name w:val="accord cadre5"/>
    <w:lvl w:ilvl="0" w:tplc="20C8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9039D"/>
    <w:multiLevelType w:val="hybridMultilevel"/>
    <w:tmpl w:val="C78CB82E"/>
    <w:lvl w:ilvl="0" w:tplc="757CA850">
      <w:start w:val="1"/>
      <w:numFmt w:val="bullet"/>
      <w:pStyle w:val="EDFEncadrVertfonc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7" w15:restartNumberingAfterBreak="0">
    <w:nsid w:val="78D7184B"/>
    <w:multiLevelType w:val="multilevel"/>
    <w:tmpl w:val="128834D4"/>
    <w:name w:val="accord cadre"/>
    <w:lvl w:ilvl="0">
      <w:start w:val="1"/>
      <w:numFmt w:val="upperRoman"/>
      <w:suff w:val="space"/>
      <w:lvlText w:val="Article %1 -"/>
      <w:lvlJc w:val="left"/>
      <w:pPr>
        <w:ind w:left="2098" w:hanging="113"/>
      </w:pPr>
      <w:rPr>
        <w:rFonts w:ascii="Gill Sans MT" w:hAnsi="Gill Sans M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Zero"/>
      <w:isLgl/>
      <w:lvlText w:val="%1.%2 -"/>
      <w:lvlJc w:val="left"/>
      <w:pPr>
        <w:ind w:left="539" w:hanging="113"/>
      </w:pPr>
      <w:rPr>
        <w:rFonts w:ascii="Gill Sans MT" w:hAnsi="Gill Sans MT" w:hint="default"/>
        <w:sz w:val="24"/>
        <w:szCs w:val="32"/>
      </w:rPr>
    </w:lvl>
    <w:lvl w:ilvl="2">
      <w:start w:val="1"/>
      <w:numFmt w:val="lowerLetter"/>
      <w:suff w:val="space"/>
      <w:lvlText w:val="%1.%2.%3 - "/>
      <w:lvlJc w:val="left"/>
      <w:pPr>
        <w:ind w:left="113" w:hanging="113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255" w:hanging="11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55" w:hanging="11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55" w:hanging="113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255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" w:hanging="113"/>
      </w:pPr>
      <w:rPr>
        <w:rFonts w:hint="default"/>
      </w:rPr>
    </w:lvl>
  </w:abstractNum>
  <w:abstractNum w:abstractNumId="48" w15:restartNumberingAfterBreak="0">
    <w:nsid w:val="7EB66AC7"/>
    <w:multiLevelType w:val="hybridMultilevel"/>
    <w:tmpl w:val="6714F4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7"/>
  </w:num>
  <w:num w:numId="3">
    <w:abstractNumId w:val="46"/>
  </w:num>
  <w:num w:numId="4">
    <w:abstractNumId w:val="4"/>
  </w:num>
  <w:num w:numId="5">
    <w:abstractNumId w:val="36"/>
  </w:num>
  <w:num w:numId="6">
    <w:abstractNumId w:val="27"/>
  </w:num>
  <w:num w:numId="7">
    <w:abstractNumId w:val="21"/>
  </w:num>
  <w:num w:numId="8">
    <w:abstractNumId w:val="6"/>
  </w:num>
  <w:num w:numId="9">
    <w:abstractNumId w:val="2"/>
  </w:num>
  <w:num w:numId="10">
    <w:abstractNumId w:val="35"/>
  </w:num>
  <w:num w:numId="11">
    <w:abstractNumId w:val="0"/>
    <w:lvlOverride w:ilvl="0">
      <w:lvl w:ilvl="0">
        <w:start w:val="1"/>
        <w:numFmt w:val="bullet"/>
        <w:pStyle w:val="Listepuces"/>
        <w:lvlText w:val="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2">
    <w:abstractNumId w:val="8"/>
  </w:num>
  <w:num w:numId="13">
    <w:abstractNumId w:val="38"/>
  </w:num>
  <w:num w:numId="14">
    <w:abstractNumId w:val="33"/>
  </w:num>
  <w:num w:numId="15">
    <w:abstractNumId w:val="24"/>
  </w:num>
  <w:num w:numId="16">
    <w:abstractNumId w:val="25"/>
  </w:num>
  <w:num w:numId="17">
    <w:abstractNumId w:val="16"/>
  </w:num>
  <w:num w:numId="18">
    <w:abstractNumId w:val="30"/>
  </w:num>
  <w:num w:numId="19">
    <w:abstractNumId w:val="11"/>
  </w:num>
  <w:num w:numId="20">
    <w:abstractNumId w:val="44"/>
  </w:num>
  <w:num w:numId="21">
    <w:abstractNumId w:val="31"/>
  </w:num>
  <w:num w:numId="22">
    <w:abstractNumId w:val="19"/>
  </w:num>
  <w:num w:numId="23">
    <w:abstractNumId w:val="26"/>
  </w:num>
  <w:num w:numId="24">
    <w:abstractNumId w:val="3"/>
  </w:num>
  <w:num w:numId="25">
    <w:abstractNumId w:val="43"/>
  </w:num>
  <w:num w:numId="26">
    <w:abstractNumId w:val="7"/>
  </w:num>
  <w:num w:numId="27">
    <w:abstractNumId w:val="29"/>
  </w:num>
  <w:num w:numId="28">
    <w:abstractNumId w:val="39"/>
  </w:num>
  <w:num w:numId="29">
    <w:abstractNumId w:val="18"/>
  </w:num>
  <w:num w:numId="30">
    <w:abstractNumId w:val="40"/>
  </w:num>
  <w:num w:numId="31">
    <w:abstractNumId w:val="13"/>
  </w:num>
  <w:num w:numId="32">
    <w:abstractNumId w:val="5"/>
  </w:num>
  <w:num w:numId="33">
    <w:abstractNumId w:val="14"/>
  </w:num>
  <w:num w:numId="34">
    <w:abstractNumId w:val="28"/>
  </w:num>
  <w:num w:numId="35">
    <w:abstractNumId w:val="48"/>
  </w:num>
  <w:num w:numId="36">
    <w:abstractNumId w:val="42"/>
  </w:num>
  <w:num w:numId="37">
    <w:abstractNumId w:val="41"/>
  </w:num>
  <w:num w:numId="38">
    <w:abstractNumId w:val="15"/>
  </w:num>
  <w:num w:numId="39">
    <w:abstractNumId w:val="23"/>
  </w:num>
  <w:num w:numId="40">
    <w:abstractNumId w:val="20"/>
  </w:num>
  <w:num w:numId="41">
    <w:abstractNumId w:val="17"/>
  </w:num>
  <w:num w:numId="42">
    <w:abstractNumId w:val="1"/>
  </w:num>
  <w:num w:numId="43">
    <w:abstractNumId w:val="12"/>
  </w:num>
  <w:num w:numId="44">
    <w:abstractNumId w:val="22"/>
  </w:num>
  <w:num w:numId="4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02"/>
    <w:rsid w:val="0000012E"/>
    <w:rsid w:val="000019A3"/>
    <w:rsid w:val="0000225A"/>
    <w:rsid w:val="0000405E"/>
    <w:rsid w:val="00004836"/>
    <w:rsid w:val="00004DEC"/>
    <w:rsid w:val="00006526"/>
    <w:rsid w:val="000107B5"/>
    <w:rsid w:val="000114FB"/>
    <w:rsid w:val="000119EB"/>
    <w:rsid w:val="00011A98"/>
    <w:rsid w:val="00011AE3"/>
    <w:rsid w:val="000124B1"/>
    <w:rsid w:val="00013E59"/>
    <w:rsid w:val="000144AB"/>
    <w:rsid w:val="00020A82"/>
    <w:rsid w:val="00020D35"/>
    <w:rsid w:val="000221DE"/>
    <w:rsid w:val="00024184"/>
    <w:rsid w:val="00024798"/>
    <w:rsid w:val="00025472"/>
    <w:rsid w:val="00025826"/>
    <w:rsid w:val="0003036D"/>
    <w:rsid w:val="000309A4"/>
    <w:rsid w:val="0003201B"/>
    <w:rsid w:val="00033262"/>
    <w:rsid w:val="00033C0A"/>
    <w:rsid w:val="0003555B"/>
    <w:rsid w:val="0003571E"/>
    <w:rsid w:val="00041FEF"/>
    <w:rsid w:val="00042051"/>
    <w:rsid w:val="00043EAB"/>
    <w:rsid w:val="0004476E"/>
    <w:rsid w:val="00046862"/>
    <w:rsid w:val="00046A4A"/>
    <w:rsid w:val="0004740E"/>
    <w:rsid w:val="00061350"/>
    <w:rsid w:val="0006614B"/>
    <w:rsid w:val="00067025"/>
    <w:rsid w:val="000675C4"/>
    <w:rsid w:val="00071B11"/>
    <w:rsid w:val="00072807"/>
    <w:rsid w:val="00072CA0"/>
    <w:rsid w:val="00077421"/>
    <w:rsid w:val="00081C11"/>
    <w:rsid w:val="00082D76"/>
    <w:rsid w:val="000847EA"/>
    <w:rsid w:val="00085281"/>
    <w:rsid w:val="00085692"/>
    <w:rsid w:val="00086637"/>
    <w:rsid w:val="000868B8"/>
    <w:rsid w:val="00087BDA"/>
    <w:rsid w:val="000902E2"/>
    <w:rsid w:val="000936A8"/>
    <w:rsid w:val="00093E90"/>
    <w:rsid w:val="00095D58"/>
    <w:rsid w:val="00095F5D"/>
    <w:rsid w:val="000A05FD"/>
    <w:rsid w:val="000A1D29"/>
    <w:rsid w:val="000A3869"/>
    <w:rsid w:val="000A492D"/>
    <w:rsid w:val="000A4AD6"/>
    <w:rsid w:val="000A71F8"/>
    <w:rsid w:val="000A760B"/>
    <w:rsid w:val="000A7BAB"/>
    <w:rsid w:val="000B1E12"/>
    <w:rsid w:val="000B27C5"/>
    <w:rsid w:val="000B4304"/>
    <w:rsid w:val="000B479A"/>
    <w:rsid w:val="000B5FDF"/>
    <w:rsid w:val="000B64EC"/>
    <w:rsid w:val="000C3EF0"/>
    <w:rsid w:val="000D14B1"/>
    <w:rsid w:val="000D4410"/>
    <w:rsid w:val="000D7D9A"/>
    <w:rsid w:val="000E2983"/>
    <w:rsid w:val="000E2A50"/>
    <w:rsid w:val="000E4F0E"/>
    <w:rsid w:val="000E5AFE"/>
    <w:rsid w:val="000E6849"/>
    <w:rsid w:val="000E7747"/>
    <w:rsid w:val="000F276A"/>
    <w:rsid w:val="000F4B8B"/>
    <w:rsid w:val="000F7AC8"/>
    <w:rsid w:val="001038E4"/>
    <w:rsid w:val="0011000F"/>
    <w:rsid w:val="001107C2"/>
    <w:rsid w:val="00110823"/>
    <w:rsid w:val="001113E6"/>
    <w:rsid w:val="00117BF8"/>
    <w:rsid w:val="001210D6"/>
    <w:rsid w:val="00122F3C"/>
    <w:rsid w:val="0012678F"/>
    <w:rsid w:val="00130A5F"/>
    <w:rsid w:val="00131E8B"/>
    <w:rsid w:val="00132DCB"/>
    <w:rsid w:val="001342E9"/>
    <w:rsid w:val="0013435A"/>
    <w:rsid w:val="00136B31"/>
    <w:rsid w:val="00137F82"/>
    <w:rsid w:val="001428EE"/>
    <w:rsid w:val="00145C1D"/>
    <w:rsid w:val="001468B7"/>
    <w:rsid w:val="00147A8F"/>
    <w:rsid w:val="0015383A"/>
    <w:rsid w:val="00154752"/>
    <w:rsid w:val="00154DCD"/>
    <w:rsid w:val="00162243"/>
    <w:rsid w:val="00165BEC"/>
    <w:rsid w:val="001674DB"/>
    <w:rsid w:val="001675A3"/>
    <w:rsid w:val="00167D48"/>
    <w:rsid w:val="00172D8D"/>
    <w:rsid w:val="0017585D"/>
    <w:rsid w:val="00176820"/>
    <w:rsid w:val="001806DB"/>
    <w:rsid w:val="00180B3B"/>
    <w:rsid w:val="00184812"/>
    <w:rsid w:val="001851AF"/>
    <w:rsid w:val="00187D79"/>
    <w:rsid w:val="00190194"/>
    <w:rsid w:val="00192866"/>
    <w:rsid w:val="001938F5"/>
    <w:rsid w:val="001946F4"/>
    <w:rsid w:val="001A0571"/>
    <w:rsid w:val="001A1971"/>
    <w:rsid w:val="001A2764"/>
    <w:rsid w:val="001A3504"/>
    <w:rsid w:val="001A661B"/>
    <w:rsid w:val="001B1515"/>
    <w:rsid w:val="001B1CC2"/>
    <w:rsid w:val="001B34A6"/>
    <w:rsid w:val="001B6154"/>
    <w:rsid w:val="001C02EB"/>
    <w:rsid w:val="001C1B74"/>
    <w:rsid w:val="001C42F0"/>
    <w:rsid w:val="001D28C2"/>
    <w:rsid w:val="001D3144"/>
    <w:rsid w:val="001D6676"/>
    <w:rsid w:val="001D678D"/>
    <w:rsid w:val="001E1068"/>
    <w:rsid w:val="001E1A4F"/>
    <w:rsid w:val="001E1C59"/>
    <w:rsid w:val="001E2FEB"/>
    <w:rsid w:val="001E3027"/>
    <w:rsid w:val="001E314E"/>
    <w:rsid w:val="001E5124"/>
    <w:rsid w:val="001E624D"/>
    <w:rsid w:val="001E6643"/>
    <w:rsid w:val="001F0429"/>
    <w:rsid w:val="001F32BD"/>
    <w:rsid w:val="001F74F7"/>
    <w:rsid w:val="002005EF"/>
    <w:rsid w:val="00200A0D"/>
    <w:rsid w:val="002017B2"/>
    <w:rsid w:val="00202DC8"/>
    <w:rsid w:val="0020318D"/>
    <w:rsid w:val="002040A7"/>
    <w:rsid w:val="00204E38"/>
    <w:rsid w:val="00205667"/>
    <w:rsid w:val="00205F51"/>
    <w:rsid w:val="002107E3"/>
    <w:rsid w:val="00210D0E"/>
    <w:rsid w:val="00211559"/>
    <w:rsid w:val="00213866"/>
    <w:rsid w:val="0021525E"/>
    <w:rsid w:val="00215540"/>
    <w:rsid w:val="00216AE6"/>
    <w:rsid w:val="00223C6E"/>
    <w:rsid w:val="00225B02"/>
    <w:rsid w:val="00230485"/>
    <w:rsid w:val="00232348"/>
    <w:rsid w:val="002324FF"/>
    <w:rsid w:val="00236964"/>
    <w:rsid w:val="00236F32"/>
    <w:rsid w:val="0023719F"/>
    <w:rsid w:val="00240702"/>
    <w:rsid w:val="00245BEC"/>
    <w:rsid w:val="00246864"/>
    <w:rsid w:val="00253349"/>
    <w:rsid w:val="00255097"/>
    <w:rsid w:val="00255838"/>
    <w:rsid w:val="00257622"/>
    <w:rsid w:val="00257A72"/>
    <w:rsid w:val="00260935"/>
    <w:rsid w:val="00261FC9"/>
    <w:rsid w:val="00262CAB"/>
    <w:rsid w:val="002632BD"/>
    <w:rsid w:val="00266671"/>
    <w:rsid w:val="002704AA"/>
    <w:rsid w:val="00270D71"/>
    <w:rsid w:val="0027353E"/>
    <w:rsid w:val="002755B5"/>
    <w:rsid w:val="002765F3"/>
    <w:rsid w:val="00277B67"/>
    <w:rsid w:val="00282949"/>
    <w:rsid w:val="00283418"/>
    <w:rsid w:val="00283639"/>
    <w:rsid w:val="00283759"/>
    <w:rsid w:val="002861E6"/>
    <w:rsid w:val="00287848"/>
    <w:rsid w:val="00290E1D"/>
    <w:rsid w:val="0029140E"/>
    <w:rsid w:val="00292E2A"/>
    <w:rsid w:val="002977C1"/>
    <w:rsid w:val="002A0792"/>
    <w:rsid w:val="002A10EA"/>
    <w:rsid w:val="002A17B9"/>
    <w:rsid w:val="002A1862"/>
    <w:rsid w:val="002A4190"/>
    <w:rsid w:val="002A5925"/>
    <w:rsid w:val="002B06F2"/>
    <w:rsid w:val="002B0E22"/>
    <w:rsid w:val="002B0E7E"/>
    <w:rsid w:val="002B32F5"/>
    <w:rsid w:val="002B552D"/>
    <w:rsid w:val="002C0CA5"/>
    <w:rsid w:val="002C2D92"/>
    <w:rsid w:val="002C49EB"/>
    <w:rsid w:val="002C4FC1"/>
    <w:rsid w:val="002C6410"/>
    <w:rsid w:val="002C701B"/>
    <w:rsid w:val="002D0856"/>
    <w:rsid w:val="002D2251"/>
    <w:rsid w:val="002D31D6"/>
    <w:rsid w:val="002D519E"/>
    <w:rsid w:val="002D652A"/>
    <w:rsid w:val="002D6FF9"/>
    <w:rsid w:val="002E15F0"/>
    <w:rsid w:val="002E176D"/>
    <w:rsid w:val="002E45D1"/>
    <w:rsid w:val="002E5192"/>
    <w:rsid w:val="002E5802"/>
    <w:rsid w:val="002E774C"/>
    <w:rsid w:val="002F1EAC"/>
    <w:rsid w:val="002F53B7"/>
    <w:rsid w:val="002F751C"/>
    <w:rsid w:val="002F7F67"/>
    <w:rsid w:val="0030110D"/>
    <w:rsid w:val="0030119E"/>
    <w:rsid w:val="00303178"/>
    <w:rsid w:val="00305719"/>
    <w:rsid w:val="003071B1"/>
    <w:rsid w:val="003123A7"/>
    <w:rsid w:val="003123B9"/>
    <w:rsid w:val="0031289C"/>
    <w:rsid w:val="003142FB"/>
    <w:rsid w:val="0031469D"/>
    <w:rsid w:val="00314C80"/>
    <w:rsid w:val="00317AD6"/>
    <w:rsid w:val="00320150"/>
    <w:rsid w:val="0032086E"/>
    <w:rsid w:val="0032146B"/>
    <w:rsid w:val="003232CE"/>
    <w:rsid w:val="0032540F"/>
    <w:rsid w:val="00325CA5"/>
    <w:rsid w:val="00326A4E"/>
    <w:rsid w:val="00326B45"/>
    <w:rsid w:val="003301D1"/>
    <w:rsid w:val="003306B4"/>
    <w:rsid w:val="00332535"/>
    <w:rsid w:val="0033315F"/>
    <w:rsid w:val="00336508"/>
    <w:rsid w:val="00340712"/>
    <w:rsid w:val="00342A1F"/>
    <w:rsid w:val="003430E1"/>
    <w:rsid w:val="00345E69"/>
    <w:rsid w:val="00346941"/>
    <w:rsid w:val="00351861"/>
    <w:rsid w:val="003537ED"/>
    <w:rsid w:val="00365158"/>
    <w:rsid w:val="0036532D"/>
    <w:rsid w:val="0036546C"/>
    <w:rsid w:val="0037057C"/>
    <w:rsid w:val="00372799"/>
    <w:rsid w:val="00372F8A"/>
    <w:rsid w:val="00375197"/>
    <w:rsid w:val="003770D3"/>
    <w:rsid w:val="0037730B"/>
    <w:rsid w:val="00377BB3"/>
    <w:rsid w:val="00380776"/>
    <w:rsid w:val="003812AA"/>
    <w:rsid w:val="003829E0"/>
    <w:rsid w:val="00382DF1"/>
    <w:rsid w:val="00384BE6"/>
    <w:rsid w:val="003850FC"/>
    <w:rsid w:val="00385731"/>
    <w:rsid w:val="00390B07"/>
    <w:rsid w:val="0039386F"/>
    <w:rsid w:val="00394C33"/>
    <w:rsid w:val="0039515F"/>
    <w:rsid w:val="00395B76"/>
    <w:rsid w:val="00396C42"/>
    <w:rsid w:val="003A3B6F"/>
    <w:rsid w:val="003A41A8"/>
    <w:rsid w:val="003A58AA"/>
    <w:rsid w:val="003A6813"/>
    <w:rsid w:val="003B186F"/>
    <w:rsid w:val="003B21D1"/>
    <w:rsid w:val="003B627B"/>
    <w:rsid w:val="003B6655"/>
    <w:rsid w:val="003B752F"/>
    <w:rsid w:val="003C3B9E"/>
    <w:rsid w:val="003C4873"/>
    <w:rsid w:val="003C5608"/>
    <w:rsid w:val="003D2D66"/>
    <w:rsid w:val="003D4BAC"/>
    <w:rsid w:val="003D530F"/>
    <w:rsid w:val="003D67B8"/>
    <w:rsid w:val="003D67DF"/>
    <w:rsid w:val="003E06B4"/>
    <w:rsid w:val="003E0844"/>
    <w:rsid w:val="003E264C"/>
    <w:rsid w:val="003E6CDD"/>
    <w:rsid w:val="003F14E8"/>
    <w:rsid w:val="003F3105"/>
    <w:rsid w:val="00400551"/>
    <w:rsid w:val="00401783"/>
    <w:rsid w:val="004045BF"/>
    <w:rsid w:val="00405D26"/>
    <w:rsid w:val="00407045"/>
    <w:rsid w:val="00411698"/>
    <w:rsid w:val="004136B8"/>
    <w:rsid w:val="00414ADC"/>
    <w:rsid w:val="0041564D"/>
    <w:rsid w:val="00415E6F"/>
    <w:rsid w:val="004173B5"/>
    <w:rsid w:val="0042328B"/>
    <w:rsid w:val="00425538"/>
    <w:rsid w:val="00425B64"/>
    <w:rsid w:val="00426AF5"/>
    <w:rsid w:val="00427A53"/>
    <w:rsid w:val="0043093A"/>
    <w:rsid w:val="00431F89"/>
    <w:rsid w:val="00433711"/>
    <w:rsid w:val="00435830"/>
    <w:rsid w:val="00436038"/>
    <w:rsid w:val="004369D7"/>
    <w:rsid w:val="004379E4"/>
    <w:rsid w:val="00437D41"/>
    <w:rsid w:val="004413A1"/>
    <w:rsid w:val="004433FC"/>
    <w:rsid w:val="004457F9"/>
    <w:rsid w:val="00446426"/>
    <w:rsid w:val="0045056C"/>
    <w:rsid w:val="00450B4A"/>
    <w:rsid w:val="00451C97"/>
    <w:rsid w:val="00454B6F"/>
    <w:rsid w:val="00463AFA"/>
    <w:rsid w:val="00463CC1"/>
    <w:rsid w:val="00465117"/>
    <w:rsid w:val="00465EC1"/>
    <w:rsid w:val="00466471"/>
    <w:rsid w:val="004673B5"/>
    <w:rsid w:val="00467460"/>
    <w:rsid w:val="00467D09"/>
    <w:rsid w:val="00470098"/>
    <w:rsid w:val="0047445B"/>
    <w:rsid w:val="0048075C"/>
    <w:rsid w:val="004829BE"/>
    <w:rsid w:val="004834A6"/>
    <w:rsid w:val="004852DD"/>
    <w:rsid w:val="004858A7"/>
    <w:rsid w:val="004903B0"/>
    <w:rsid w:val="00491B04"/>
    <w:rsid w:val="00491F0A"/>
    <w:rsid w:val="00491F29"/>
    <w:rsid w:val="00491F49"/>
    <w:rsid w:val="00493908"/>
    <w:rsid w:val="00493B36"/>
    <w:rsid w:val="00496298"/>
    <w:rsid w:val="00496F1E"/>
    <w:rsid w:val="004A0999"/>
    <w:rsid w:val="004A0C23"/>
    <w:rsid w:val="004A15A7"/>
    <w:rsid w:val="004A1E90"/>
    <w:rsid w:val="004A57F1"/>
    <w:rsid w:val="004A5FE9"/>
    <w:rsid w:val="004B0553"/>
    <w:rsid w:val="004B095A"/>
    <w:rsid w:val="004B188D"/>
    <w:rsid w:val="004B2B17"/>
    <w:rsid w:val="004B3534"/>
    <w:rsid w:val="004B37F0"/>
    <w:rsid w:val="004B3816"/>
    <w:rsid w:val="004B4313"/>
    <w:rsid w:val="004B6D88"/>
    <w:rsid w:val="004C2614"/>
    <w:rsid w:val="004C43C1"/>
    <w:rsid w:val="004C5F52"/>
    <w:rsid w:val="004C6391"/>
    <w:rsid w:val="004C6C01"/>
    <w:rsid w:val="004C7D8C"/>
    <w:rsid w:val="004D03FF"/>
    <w:rsid w:val="004D2507"/>
    <w:rsid w:val="004D3EA9"/>
    <w:rsid w:val="004D5D8D"/>
    <w:rsid w:val="004D6BAA"/>
    <w:rsid w:val="004D7398"/>
    <w:rsid w:val="004E101C"/>
    <w:rsid w:val="004E2438"/>
    <w:rsid w:val="004E52E8"/>
    <w:rsid w:val="004E6649"/>
    <w:rsid w:val="004E6AC7"/>
    <w:rsid w:val="004F2069"/>
    <w:rsid w:val="004F2D0E"/>
    <w:rsid w:val="004F4A64"/>
    <w:rsid w:val="004F6025"/>
    <w:rsid w:val="004F79BE"/>
    <w:rsid w:val="004F7F17"/>
    <w:rsid w:val="005026AD"/>
    <w:rsid w:val="0050362B"/>
    <w:rsid w:val="00505173"/>
    <w:rsid w:val="00505486"/>
    <w:rsid w:val="00505ADE"/>
    <w:rsid w:val="00512A86"/>
    <w:rsid w:val="00513DA6"/>
    <w:rsid w:val="00513E95"/>
    <w:rsid w:val="005167F6"/>
    <w:rsid w:val="005171DC"/>
    <w:rsid w:val="00520F1D"/>
    <w:rsid w:val="00523F02"/>
    <w:rsid w:val="005251C9"/>
    <w:rsid w:val="00527253"/>
    <w:rsid w:val="005311F3"/>
    <w:rsid w:val="00532F57"/>
    <w:rsid w:val="00534ECA"/>
    <w:rsid w:val="00536817"/>
    <w:rsid w:val="005426BF"/>
    <w:rsid w:val="005428BF"/>
    <w:rsid w:val="00546EB3"/>
    <w:rsid w:val="00547AA3"/>
    <w:rsid w:val="00552092"/>
    <w:rsid w:val="005524E1"/>
    <w:rsid w:val="00555C66"/>
    <w:rsid w:val="00555C88"/>
    <w:rsid w:val="00555DA6"/>
    <w:rsid w:val="00557EA6"/>
    <w:rsid w:val="005628D3"/>
    <w:rsid w:val="00563851"/>
    <w:rsid w:val="0056421E"/>
    <w:rsid w:val="00565A77"/>
    <w:rsid w:val="00566B53"/>
    <w:rsid w:val="00567F5E"/>
    <w:rsid w:val="00570E3A"/>
    <w:rsid w:val="0057441B"/>
    <w:rsid w:val="0057777F"/>
    <w:rsid w:val="00580004"/>
    <w:rsid w:val="0058092D"/>
    <w:rsid w:val="00584295"/>
    <w:rsid w:val="005851FF"/>
    <w:rsid w:val="00585BEA"/>
    <w:rsid w:val="00586076"/>
    <w:rsid w:val="0058745F"/>
    <w:rsid w:val="00587BC5"/>
    <w:rsid w:val="005901F3"/>
    <w:rsid w:val="00590BC3"/>
    <w:rsid w:val="005932C2"/>
    <w:rsid w:val="0059352D"/>
    <w:rsid w:val="0059489B"/>
    <w:rsid w:val="005955A2"/>
    <w:rsid w:val="00595DC6"/>
    <w:rsid w:val="00596E4A"/>
    <w:rsid w:val="00597E3F"/>
    <w:rsid w:val="005A2641"/>
    <w:rsid w:val="005A444A"/>
    <w:rsid w:val="005A4BDE"/>
    <w:rsid w:val="005A62AE"/>
    <w:rsid w:val="005A6C59"/>
    <w:rsid w:val="005B1590"/>
    <w:rsid w:val="005B2A17"/>
    <w:rsid w:val="005B4FE2"/>
    <w:rsid w:val="005B5F25"/>
    <w:rsid w:val="005B636E"/>
    <w:rsid w:val="005C0F24"/>
    <w:rsid w:val="005C1AD7"/>
    <w:rsid w:val="005C25EC"/>
    <w:rsid w:val="005C2D22"/>
    <w:rsid w:val="005C3BB5"/>
    <w:rsid w:val="005C6741"/>
    <w:rsid w:val="005C6A78"/>
    <w:rsid w:val="005C7C42"/>
    <w:rsid w:val="005D01AA"/>
    <w:rsid w:val="005D4ED3"/>
    <w:rsid w:val="005D53B6"/>
    <w:rsid w:val="005D58F8"/>
    <w:rsid w:val="005D5DA7"/>
    <w:rsid w:val="005D7F23"/>
    <w:rsid w:val="005E1F54"/>
    <w:rsid w:val="005E3F9E"/>
    <w:rsid w:val="005F21DA"/>
    <w:rsid w:val="005F3CAD"/>
    <w:rsid w:val="005F41E0"/>
    <w:rsid w:val="005F78D9"/>
    <w:rsid w:val="00601BE1"/>
    <w:rsid w:val="006038DE"/>
    <w:rsid w:val="00603D00"/>
    <w:rsid w:val="00604C7B"/>
    <w:rsid w:val="0060688E"/>
    <w:rsid w:val="00606A10"/>
    <w:rsid w:val="00607AA5"/>
    <w:rsid w:val="006109F8"/>
    <w:rsid w:val="0061175F"/>
    <w:rsid w:val="00617EEE"/>
    <w:rsid w:val="00620812"/>
    <w:rsid w:val="00620F8C"/>
    <w:rsid w:val="00621570"/>
    <w:rsid w:val="00623EE0"/>
    <w:rsid w:val="0062580A"/>
    <w:rsid w:val="00626562"/>
    <w:rsid w:val="0062779C"/>
    <w:rsid w:val="00630A7F"/>
    <w:rsid w:val="006326F4"/>
    <w:rsid w:val="00632D4C"/>
    <w:rsid w:val="00633554"/>
    <w:rsid w:val="00635C30"/>
    <w:rsid w:val="00636129"/>
    <w:rsid w:val="006368AD"/>
    <w:rsid w:val="00637008"/>
    <w:rsid w:val="00643F77"/>
    <w:rsid w:val="006472FD"/>
    <w:rsid w:val="00650BD6"/>
    <w:rsid w:val="0065151A"/>
    <w:rsid w:val="00651BFF"/>
    <w:rsid w:val="00651EAD"/>
    <w:rsid w:val="00652EA9"/>
    <w:rsid w:val="006547DA"/>
    <w:rsid w:val="00655A82"/>
    <w:rsid w:val="00656EB9"/>
    <w:rsid w:val="0065716C"/>
    <w:rsid w:val="006624CC"/>
    <w:rsid w:val="006632D6"/>
    <w:rsid w:val="00663F04"/>
    <w:rsid w:val="006651AF"/>
    <w:rsid w:val="00665F5E"/>
    <w:rsid w:val="00667B2F"/>
    <w:rsid w:val="0067028C"/>
    <w:rsid w:val="0067176C"/>
    <w:rsid w:val="00671F0B"/>
    <w:rsid w:val="00672580"/>
    <w:rsid w:val="00673268"/>
    <w:rsid w:val="006739B5"/>
    <w:rsid w:val="00674E43"/>
    <w:rsid w:val="006759C7"/>
    <w:rsid w:val="006810EC"/>
    <w:rsid w:val="00681E5A"/>
    <w:rsid w:val="00683699"/>
    <w:rsid w:val="00684980"/>
    <w:rsid w:val="00685C41"/>
    <w:rsid w:val="00686E06"/>
    <w:rsid w:val="006900C8"/>
    <w:rsid w:val="00690B80"/>
    <w:rsid w:val="006929F7"/>
    <w:rsid w:val="00693237"/>
    <w:rsid w:val="006939BA"/>
    <w:rsid w:val="00694E83"/>
    <w:rsid w:val="00694FE6"/>
    <w:rsid w:val="00696B03"/>
    <w:rsid w:val="00697152"/>
    <w:rsid w:val="006A096D"/>
    <w:rsid w:val="006A15CB"/>
    <w:rsid w:val="006A18FC"/>
    <w:rsid w:val="006A3552"/>
    <w:rsid w:val="006A4311"/>
    <w:rsid w:val="006A4B28"/>
    <w:rsid w:val="006A6415"/>
    <w:rsid w:val="006A6A91"/>
    <w:rsid w:val="006A78BB"/>
    <w:rsid w:val="006B0427"/>
    <w:rsid w:val="006B0874"/>
    <w:rsid w:val="006B19D3"/>
    <w:rsid w:val="006B19F1"/>
    <w:rsid w:val="006B59E6"/>
    <w:rsid w:val="006B722F"/>
    <w:rsid w:val="006B74B4"/>
    <w:rsid w:val="006C0686"/>
    <w:rsid w:val="006C06DA"/>
    <w:rsid w:val="006C0AC2"/>
    <w:rsid w:val="006C0EAE"/>
    <w:rsid w:val="006C20AF"/>
    <w:rsid w:val="006C292A"/>
    <w:rsid w:val="006C3D99"/>
    <w:rsid w:val="006C44BA"/>
    <w:rsid w:val="006C4877"/>
    <w:rsid w:val="006C53F6"/>
    <w:rsid w:val="006C54BC"/>
    <w:rsid w:val="006C5D2F"/>
    <w:rsid w:val="006C658D"/>
    <w:rsid w:val="006C6D21"/>
    <w:rsid w:val="006D333A"/>
    <w:rsid w:val="006D33E6"/>
    <w:rsid w:val="006D5569"/>
    <w:rsid w:val="006E1665"/>
    <w:rsid w:val="006E271D"/>
    <w:rsid w:val="006E4176"/>
    <w:rsid w:val="006F1332"/>
    <w:rsid w:val="006F141C"/>
    <w:rsid w:val="006F1E95"/>
    <w:rsid w:val="006F415B"/>
    <w:rsid w:val="006F42CB"/>
    <w:rsid w:val="006F54CC"/>
    <w:rsid w:val="006F61D6"/>
    <w:rsid w:val="00700CDB"/>
    <w:rsid w:val="00702016"/>
    <w:rsid w:val="00702664"/>
    <w:rsid w:val="00705140"/>
    <w:rsid w:val="00705560"/>
    <w:rsid w:val="00705807"/>
    <w:rsid w:val="007066D4"/>
    <w:rsid w:val="00707D2B"/>
    <w:rsid w:val="00713F90"/>
    <w:rsid w:val="00715B8F"/>
    <w:rsid w:val="007171D1"/>
    <w:rsid w:val="0072035F"/>
    <w:rsid w:val="00720AB6"/>
    <w:rsid w:val="007239D8"/>
    <w:rsid w:val="00727A9C"/>
    <w:rsid w:val="00731923"/>
    <w:rsid w:val="00734151"/>
    <w:rsid w:val="0073736E"/>
    <w:rsid w:val="00740387"/>
    <w:rsid w:val="0074062C"/>
    <w:rsid w:val="007428F8"/>
    <w:rsid w:val="00744D2F"/>
    <w:rsid w:val="0074510E"/>
    <w:rsid w:val="00745B09"/>
    <w:rsid w:val="00747ED5"/>
    <w:rsid w:val="0075143F"/>
    <w:rsid w:val="00752C4F"/>
    <w:rsid w:val="00753A55"/>
    <w:rsid w:val="00756C83"/>
    <w:rsid w:val="007579A3"/>
    <w:rsid w:val="00760AB9"/>
    <w:rsid w:val="00760FF6"/>
    <w:rsid w:val="0076162F"/>
    <w:rsid w:val="00761E6A"/>
    <w:rsid w:val="00770E87"/>
    <w:rsid w:val="00775938"/>
    <w:rsid w:val="00776B2E"/>
    <w:rsid w:val="00776E1D"/>
    <w:rsid w:val="00777CD8"/>
    <w:rsid w:val="0078061E"/>
    <w:rsid w:val="007829C0"/>
    <w:rsid w:val="00783718"/>
    <w:rsid w:val="00783E13"/>
    <w:rsid w:val="00785608"/>
    <w:rsid w:val="00785632"/>
    <w:rsid w:val="007869BF"/>
    <w:rsid w:val="00787223"/>
    <w:rsid w:val="0079144A"/>
    <w:rsid w:val="00792EC9"/>
    <w:rsid w:val="00793FF1"/>
    <w:rsid w:val="007944D8"/>
    <w:rsid w:val="00794B9B"/>
    <w:rsid w:val="007970B9"/>
    <w:rsid w:val="007A01C0"/>
    <w:rsid w:val="007A53C0"/>
    <w:rsid w:val="007A78D1"/>
    <w:rsid w:val="007B0772"/>
    <w:rsid w:val="007B4F69"/>
    <w:rsid w:val="007B6190"/>
    <w:rsid w:val="007B67C6"/>
    <w:rsid w:val="007B6C96"/>
    <w:rsid w:val="007B7EC3"/>
    <w:rsid w:val="007C0163"/>
    <w:rsid w:val="007C07FC"/>
    <w:rsid w:val="007C2283"/>
    <w:rsid w:val="007C244A"/>
    <w:rsid w:val="007C33FE"/>
    <w:rsid w:val="007C4112"/>
    <w:rsid w:val="007C4299"/>
    <w:rsid w:val="007C6C8A"/>
    <w:rsid w:val="007C7426"/>
    <w:rsid w:val="007C7D21"/>
    <w:rsid w:val="007D1F3E"/>
    <w:rsid w:val="007D1FF7"/>
    <w:rsid w:val="007D2E42"/>
    <w:rsid w:val="007D3D62"/>
    <w:rsid w:val="007D4593"/>
    <w:rsid w:val="007D46A7"/>
    <w:rsid w:val="007D49F1"/>
    <w:rsid w:val="007D5093"/>
    <w:rsid w:val="007E1D4E"/>
    <w:rsid w:val="007E503C"/>
    <w:rsid w:val="007E65D1"/>
    <w:rsid w:val="007E678D"/>
    <w:rsid w:val="007F0802"/>
    <w:rsid w:val="007F181E"/>
    <w:rsid w:val="007F1CEC"/>
    <w:rsid w:val="007F4A04"/>
    <w:rsid w:val="007F4F47"/>
    <w:rsid w:val="007F5923"/>
    <w:rsid w:val="007F6437"/>
    <w:rsid w:val="00801264"/>
    <w:rsid w:val="008035D0"/>
    <w:rsid w:val="008044D7"/>
    <w:rsid w:val="008050CB"/>
    <w:rsid w:val="00805308"/>
    <w:rsid w:val="00811C94"/>
    <w:rsid w:val="0081235E"/>
    <w:rsid w:val="00812D28"/>
    <w:rsid w:val="008150EC"/>
    <w:rsid w:val="00815F6F"/>
    <w:rsid w:val="00817621"/>
    <w:rsid w:val="00821FB2"/>
    <w:rsid w:val="00822942"/>
    <w:rsid w:val="00831785"/>
    <w:rsid w:val="00832018"/>
    <w:rsid w:val="008325C1"/>
    <w:rsid w:val="008325F0"/>
    <w:rsid w:val="0083626D"/>
    <w:rsid w:val="008407B3"/>
    <w:rsid w:val="00844637"/>
    <w:rsid w:val="008458A7"/>
    <w:rsid w:val="00846ABE"/>
    <w:rsid w:val="0084781A"/>
    <w:rsid w:val="00850113"/>
    <w:rsid w:val="00853C2E"/>
    <w:rsid w:val="00864118"/>
    <w:rsid w:val="00872FF9"/>
    <w:rsid w:val="00874F68"/>
    <w:rsid w:val="008754C6"/>
    <w:rsid w:val="00875CA3"/>
    <w:rsid w:val="00876C9E"/>
    <w:rsid w:val="008775C8"/>
    <w:rsid w:val="00877CB6"/>
    <w:rsid w:val="00880F21"/>
    <w:rsid w:val="00880FCF"/>
    <w:rsid w:val="0088361E"/>
    <w:rsid w:val="008872CA"/>
    <w:rsid w:val="00890F88"/>
    <w:rsid w:val="008910CE"/>
    <w:rsid w:val="008913FF"/>
    <w:rsid w:val="0089200E"/>
    <w:rsid w:val="008927EA"/>
    <w:rsid w:val="008942E5"/>
    <w:rsid w:val="008966D6"/>
    <w:rsid w:val="0089691E"/>
    <w:rsid w:val="0089744E"/>
    <w:rsid w:val="008A25EB"/>
    <w:rsid w:val="008A4466"/>
    <w:rsid w:val="008A69C9"/>
    <w:rsid w:val="008B0906"/>
    <w:rsid w:val="008B1892"/>
    <w:rsid w:val="008B1F22"/>
    <w:rsid w:val="008B2A2F"/>
    <w:rsid w:val="008B65A8"/>
    <w:rsid w:val="008B7233"/>
    <w:rsid w:val="008C202D"/>
    <w:rsid w:val="008C42F2"/>
    <w:rsid w:val="008C4C11"/>
    <w:rsid w:val="008C5DCB"/>
    <w:rsid w:val="008C77DA"/>
    <w:rsid w:val="008D3032"/>
    <w:rsid w:val="008D31C7"/>
    <w:rsid w:val="008E41B5"/>
    <w:rsid w:val="008E6672"/>
    <w:rsid w:val="008F1857"/>
    <w:rsid w:val="008F274C"/>
    <w:rsid w:val="008F422A"/>
    <w:rsid w:val="009002C9"/>
    <w:rsid w:val="0090221B"/>
    <w:rsid w:val="00902229"/>
    <w:rsid w:val="0090244C"/>
    <w:rsid w:val="00903E5B"/>
    <w:rsid w:val="009057CF"/>
    <w:rsid w:val="009061A6"/>
    <w:rsid w:val="009068FC"/>
    <w:rsid w:val="0091252A"/>
    <w:rsid w:val="0091596A"/>
    <w:rsid w:val="009163F1"/>
    <w:rsid w:val="00916EA2"/>
    <w:rsid w:val="009216F0"/>
    <w:rsid w:val="00923397"/>
    <w:rsid w:val="00924466"/>
    <w:rsid w:val="009317BB"/>
    <w:rsid w:val="00933F82"/>
    <w:rsid w:val="00934F74"/>
    <w:rsid w:val="009402F6"/>
    <w:rsid w:val="0094211C"/>
    <w:rsid w:val="00942DB5"/>
    <w:rsid w:val="00944283"/>
    <w:rsid w:val="009479F4"/>
    <w:rsid w:val="00951BDC"/>
    <w:rsid w:val="00953487"/>
    <w:rsid w:val="00953A28"/>
    <w:rsid w:val="00955130"/>
    <w:rsid w:val="00955186"/>
    <w:rsid w:val="00956E41"/>
    <w:rsid w:val="00957093"/>
    <w:rsid w:val="0095762C"/>
    <w:rsid w:val="0095792A"/>
    <w:rsid w:val="00957E0B"/>
    <w:rsid w:val="009621CC"/>
    <w:rsid w:val="00963792"/>
    <w:rsid w:val="0096418E"/>
    <w:rsid w:val="00964C2C"/>
    <w:rsid w:val="0096514A"/>
    <w:rsid w:val="00965E09"/>
    <w:rsid w:val="00965FCD"/>
    <w:rsid w:val="00967183"/>
    <w:rsid w:val="00967D86"/>
    <w:rsid w:val="00972D6F"/>
    <w:rsid w:val="00973D06"/>
    <w:rsid w:val="00973FD0"/>
    <w:rsid w:val="00974391"/>
    <w:rsid w:val="00980C5B"/>
    <w:rsid w:val="009816CA"/>
    <w:rsid w:val="009845E0"/>
    <w:rsid w:val="00984DD2"/>
    <w:rsid w:val="00984F94"/>
    <w:rsid w:val="00985A0C"/>
    <w:rsid w:val="00987F8A"/>
    <w:rsid w:val="00990D43"/>
    <w:rsid w:val="00990E37"/>
    <w:rsid w:val="0099124C"/>
    <w:rsid w:val="00991BFD"/>
    <w:rsid w:val="0099332C"/>
    <w:rsid w:val="00996CF7"/>
    <w:rsid w:val="00997B2E"/>
    <w:rsid w:val="009A0AFE"/>
    <w:rsid w:val="009A314F"/>
    <w:rsid w:val="009A4654"/>
    <w:rsid w:val="009A4AEE"/>
    <w:rsid w:val="009A6B93"/>
    <w:rsid w:val="009B2CB1"/>
    <w:rsid w:val="009B6B53"/>
    <w:rsid w:val="009C0564"/>
    <w:rsid w:val="009C1F70"/>
    <w:rsid w:val="009C2CA7"/>
    <w:rsid w:val="009C5703"/>
    <w:rsid w:val="009C643C"/>
    <w:rsid w:val="009C6E3C"/>
    <w:rsid w:val="009C7739"/>
    <w:rsid w:val="009D00B0"/>
    <w:rsid w:val="009D0E08"/>
    <w:rsid w:val="009D568C"/>
    <w:rsid w:val="009D5EE1"/>
    <w:rsid w:val="009D636C"/>
    <w:rsid w:val="009D7D28"/>
    <w:rsid w:val="009E33F7"/>
    <w:rsid w:val="009E3A95"/>
    <w:rsid w:val="009E50F6"/>
    <w:rsid w:val="009E56D7"/>
    <w:rsid w:val="009E577D"/>
    <w:rsid w:val="009E5D6E"/>
    <w:rsid w:val="009E62E1"/>
    <w:rsid w:val="009F0909"/>
    <w:rsid w:val="009F1400"/>
    <w:rsid w:val="009F174B"/>
    <w:rsid w:val="009F1BFB"/>
    <w:rsid w:val="009F47C1"/>
    <w:rsid w:val="009F4B7C"/>
    <w:rsid w:val="009F643C"/>
    <w:rsid w:val="009F71D8"/>
    <w:rsid w:val="009F7C0C"/>
    <w:rsid w:val="00A007D0"/>
    <w:rsid w:val="00A0137D"/>
    <w:rsid w:val="00A0213D"/>
    <w:rsid w:val="00A02BF9"/>
    <w:rsid w:val="00A04D54"/>
    <w:rsid w:val="00A053BC"/>
    <w:rsid w:val="00A06F6B"/>
    <w:rsid w:val="00A1361C"/>
    <w:rsid w:val="00A15AD9"/>
    <w:rsid w:val="00A161ED"/>
    <w:rsid w:val="00A17013"/>
    <w:rsid w:val="00A17B9F"/>
    <w:rsid w:val="00A207C1"/>
    <w:rsid w:val="00A22F8C"/>
    <w:rsid w:val="00A24B1B"/>
    <w:rsid w:val="00A25BF3"/>
    <w:rsid w:val="00A25F4D"/>
    <w:rsid w:val="00A33976"/>
    <w:rsid w:val="00A345CD"/>
    <w:rsid w:val="00A35B73"/>
    <w:rsid w:val="00A35CF4"/>
    <w:rsid w:val="00A4259B"/>
    <w:rsid w:val="00A44629"/>
    <w:rsid w:val="00A44E17"/>
    <w:rsid w:val="00A45E61"/>
    <w:rsid w:val="00A46EBB"/>
    <w:rsid w:val="00A4753F"/>
    <w:rsid w:val="00A51E8F"/>
    <w:rsid w:val="00A5391F"/>
    <w:rsid w:val="00A53CA7"/>
    <w:rsid w:val="00A56F74"/>
    <w:rsid w:val="00A57E95"/>
    <w:rsid w:val="00A60031"/>
    <w:rsid w:val="00A66137"/>
    <w:rsid w:val="00A67A6E"/>
    <w:rsid w:val="00A67EE4"/>
    <w:rsid w:val="00A73599"/>
    <w:rsid w:val="00A74FCE"/>
    <w:rsid w:val="00A76E2D"/>
    <w:rsid w:val="00A804E5"/>
    <w:rsid w:val="00A82523"/>
    <w:rsid w:val="00A83FFB"/>
    <w:rsid w:val="00A85260"/>
    <w:rsid w:val="00A85756"/>
    <w:rsid w:val="00A86106"/>
    <w:rsid w:val="00A86ED6"/>
    <w:rsid w:val="00A92163"/>
    <w:rsid w:val="00A937B5"/>
    <w:rsid w:val="00A945BF"/>
    <w:rsid w:val="00A95884"/>
    <w:rsid w:val="00A964B4"/>
    <w:rsid w:val="00AA2DAF"/>
    <w:rsid w:val="00AA3C09"/>
    <w:rsid w:val="00AA4637"/>
    <w:rsid w:val="00AA4D8C"/>
    <w:rsid w:val="00AA55CA"/>
    <w:rsid w:val="00AB3F60"/>
    <w:rsid w:val="00AB45C5"/>
    <w:rsid w:val="00AB4FD2"/>
    <w:rsid w:val="00AB550A"/>
    <w:rsid w:val="00AB5893"/>
    <w:rsid w:val="00AB6395"/>
    <w:rsid w:val="00AC02E3"/>
    <w:rsid w:val="00AC3DD1"/>
    <w:rsid w:val="00AC6509"/>
    <w:rsid w:val="00AC7A08"/>
    <w:rsid w:val="00AD0170"/>
    <w:rsid w:val="00AD1C03"/>
    <w:rsid w:val="00AD1C89"/>
    <w:rsid w:val="00AD1FD9"/>
    <w:rsid w:val="00AD500D"/>
    <w:rsid w:val="00AD6224"/>
    <w:rsid w:val="00AD7935"/>
    <w:rsid w:val="00AE01BA"/>
    <w:rsid w:val="00AE088E"/>
    <w:rsid w:val="00AE2408"/>
    <w:rsid w:val="00AE2644"/>
    <w:rsid w:val="00AE3D0E"/>
    <w:rsid w:val="00AE4FF1"/>
    <w:rsid w:val="00AF166A"/>
    <w:rsid w:val="00AF1D41"/>
    <w:rsid w:val="00AF298A"/>
    <w:rsid w:val="00AF4CE6"/>
    <w:rsid w:val="00AF6AC5"/>
    <w:rsid w:val="00B011F1"/>
    <w:rsid w:val="00B03771"/>
    <w:rsid w:val="00B041FF"/>
    <w:rsid w:val="00B0744B"/>
    <w:rsid w:val="00B10334"/>
    <w:rsid w:val="00B13049"/>
    <w:rsid w:val="00B14E21"/>
    <w:rsid w:val="00B174F6"/>
    <w:rsid w:val="00B21F74"/>
    <w:rsid w:val="00B23316"/>
    <w:rsid w:val="00B26234"/>
    <w:rsid w:val="00B30E6E"/>
    <w:rsid w:val="00B3123D"/>
    <w:rsid w:val="00B320F4"/>
    <w:rsid w:val="00B35788"/>
    <w:rsid w:val="00B40968"/>
    <w:rsid w:val="00B441E9"/>
    <w:rsid w:val="00B45F22"/>
    <w:rsid w:val="00B46698"/>
    <w:rsid w:val="00B5018A"/>
    <w:rsid w:val="00B50A0F"/>
    <w:rsid w:val="00B55D02"/>
    <w:rsid w:val="00B56E11"/>
    <w:rsid w:val="00B64042"/>
    <w:rsid w:val="00B654CD"/>
    <w:rsid w:val="00B7092E"/>
    <w:rsid w:val="00B752E3"/>
    <w:rsid w:val="00B75908"/>
    <w:rsid w:val="00B760C3"/>
    <w:rsid w:val="00B7682C"/>
    <w:rsid w:val="00B77792"/>
    <w:rsid w:val="00B77F68"/>
    <w:rsid w:val="00B824F4"/>
    <w:rsid w:val="00B91DCB"/>
    <w:rsid w:val="00B92362"/>
    <w:rsid w:val="00B925A1"/>
    <w:rsid w:val="00B932E2"/>
    <w:rsid w:val="00B9424E"/>
    <w:rsid w:val="00B94716"/>
    <w:rsid w:val="00B95541"/>
    <w:rsid w:val="00B9577C"/>
    <w:rsid w:val="00B95C0C"/>
    <w:rsid w:val="00B96C5E"/>
    <w:rsid w:val="00B970CD"/>
    <w:rsid w:val="00B977B9"/>
    <w:rsid w:val="00BA06EA"/>
    <w:rsid w:val="00BA0885"/>
    <w:rsid w:val="00BA5770"/>
    <w:rsid w:val="00BB098D"/>
    <w:rsid w:val="00BB1143"/>
    <w:rsid w:val="00BB187E"/>
    <w:rsid w:val="00BB2ADB"/>
    <w:rsid w:val="00BB3BEC"/>
    <w:rsid w:val="00BB455A"/>
    <w:rsid w:val="00BB5B4B"/>
    <w:rsid w:val="00BB6056"/>
    <w:rsid w:val="00BB60C9"/>
    <w:rsid w:val="00BC0669"/>
    <w:rsid w:val="00BC0BD4"/>
    <w:rsid w:val="00BC2C4F"/>
    <w:rsid w:val="00BC2C5E"/>
    <w:rsid w:val="00BC3511"/>
    <w:rsid w:val="00BC4A76"/>
    <w:rsid w:val="00BC50FA"/>
    <w:rsid w:val="00BC63EB"/>
    <w:rsid w:val="00BC6404"/>
    <w:rsid w:val="00BC6415"/>
    <w:rsid w:val="00BC6FD3"/>
    <w:rsid w:val="00BC75EA"/>
    <w:rsid w:val="00BD1170"/>
    <w:rsid w:val="00BD18CD"/>
    <w:rsid w:val="00BD3B76"/>
    <w:rsid w:val="00BD5673"/>
    <w:rsid w:val="00BE4C58"/>
    <w:rsid w:val="00BE5522"/>
    <w:rsid w:val="00BE73B7"/>
    <w:rsid w:val="00BE7BB7"/>
    <w:rsid w:val="00BF021F"/>
    <w:rsid w:val="00BF0E83"/>
    <w:rsid w:val="00BF35EC"/>
    <w:rsid w:val="00BF4C4F"/>
    <w:rsid w:val="00BF519B"/>
    <w:rsid w:val="00C00498"/>
    <w:rsid w:val="00C01197"/>
    <w:rsid w:val="00C02844"/>
    <w:rsid w:val="00C06981"/>
    <w:rsid w:val="00C06C81"/>
    <w:rsid w:val="00C128C3"/>
    <w:rsid w:val="00C13A11"/>
    <w:rsid w:val="00C16BA0"/>
    <w:rsid w:val="00C23157"/>
    <w:rsid w:val="00C23672"/>
    <w:rsid w:val="00C26A5C"/>
    <w:rsid w:val="00C27390"/>
    <w:rsid w:val="00C31DEC"/>
    <w:rsid w:val="00C33FD8"/>
    <w:rsid w:val="00C35744"/>
    <w:rsid w:val="00C42683"/>
    <w:rsid w:val="00C42C40"/>
    <w:rsid w:val="00C42F43"/>
    <w:rsid w:val="00C447AF"/>
    <w:rsid w:val="00C45793"/>
    <w:rsid w:val="00C46988"/>
    <w:rsid w:val="00C5191C"/>
    <w:rsid w:val="00C51D8C"/>
    <w:rsid w:val="00C53528"/>
    <w:rsid w:val="00C536B9"/>
    <w:rsid w:val="00C54F81"/>
    <w:rsid w:val="00C558A3"/>
    <w:rsid w:val="00C55D7F"/>
    <w:rsid w:val="00C57998"/>
    <w:rsid w:val="00C61D07"/>
    <w:rsid w:val="00C61DA3"/>
    <w:rsid w:val="00C63E2B"/>
    <w:rsid w:val="00C64CF5"/>
    <w:rsid w:val="00C655B8"/>
    <w:rsid w:val="00C7267D"/>
    <w:rsid w:val="00C7484A"/>
    <w:rsid w:val="00C7519B"/>
    <w:rsid w:val="00C76804"/>
    <w:rsid w:val="00C7731E"/>
    <w:rsid w:val="00C77785"/>
    <w:rsid w:val="00C83CB9"/>
    <w:rsid w:val="00C84692"/>
    <w:rsid w:val="00C8613A"/>
    <w:rsid w:val="00C86E11"/>
    <w:rsid w:val="00C8754A"/>
    <w:rsid w:val="00C91BEA"/>
    <w:rsid w:val="00C92668"/>
    <w:rsid w:val="00CA0F7E"/>
    <w:rsid w:val="00CA1727"/>
    <w:rsid w:val="00CA6032"/>
    <w:rsid w:val="00CA79E4"/>
    <w:rsid w:val="00CA7CC1"/>
    <w:rsid w:val="00CB0EC5"/>
    <w:rsid w:val="00CB303C"/>
    <w:rsid w:val="00CB7690"/>
    <w:rsid w:val="00CC350E"/>
    <w:rsid w:val="00CC3DE0"/>
    <w:rsid w:val="00CC5826"/>
    <w:rsid w:val="00CC5CE1"/>
    <w:rsid w:val="00CD0A70"/>
    <w:rsid w:val="00CD164B"/>
    <w:rsid w:val="00CD2B03"/>
    <w:rsid w:val="00CD6893"/>
    <w:rsid w:val="00CD7334"/>
    <w:rsid w:val="00CE12CA"/>
    <w:rsid w:val="00CE2774"/>
    <w:rsid w:val="00CE4C1F"/>
    <w:rsid w:val="00CE769D"/>
    <w:rsid w:val="00CF1D46"/>
    <w:rsid w:val="00CF62F5"/>
    <w:rsid w:val="00CF6DA8"/>
    <w:rsid w:val="00D00BD0"/>
    <w:rsid w:val="00D02715"/>
    <w:rsid w:val="00D02C65"/>
    <w:rsid w:val="00D043F5"/>
    <w:rsid w:val="00D04B4C"/>
    <w:rsid w:val="00D0694F"/>
    <w:rsid w:val="00D1089F"/>
    <w:rsid w:val="00D122AF"/>
    <w:rsid w:val="00D20338"/>
    <w:rsid w:val="00D204C7"/>
    <w:rsid w:val="00D2168A"/>
    <w:rsid w:val="00D2360C"/>
    <w:rsid w:val="00D2382E"/>
    <w:rsid w:val="00D23932"/>
    <w:rsid w:val="00D24562"/>
    <w:rsid w:val="00D26E2F"/>
    <w:rsid w:val="00D305BF"/>
    <w:rsid w:val="00D3307F"/>
    <w:rsid w:val="00D3462D"/>
    <w:rsid w:val="00D3610E"/>
    <w:rsid w:val="00D364DF"/>
    <w:rsid w:val="00D376D1"/>
    <w:rsid w:val="00D400D7"/>
    <w:rsid w:val="00D4439E"/>
    <w:rsid w:val="00D451F1"/>
    <w:rsid w:val="00D4768E"/>
    <w:rsid w:val="00D51A8B"/>
    <w:rsid w:val="00D56478"/>
    <w:rsid w:val="00D56DE0"/>
    <w:rsid w:val="00D64CF4"/>
    <w:rsid w:val="00D673C5"/>
    <w:rsid w:val="00D675BC"/>
    <w:rsid w:val="00D737EE"/>
    <w:rsid w:val="00D739F7"/>
    <w:rsid w:val="00D740CC"/>
    <w:rsid w:val="00D75150"/>
    <w:rsid w:val="00D769F2"/>
    <w:rsid w:val="00D76B60"/>
    <w:rsid w:val="00D81AD4"/>
    <w:rsid w:val="00D87B7C"/>
    <w:rsid w:val="00D91E12"/>
    <w:rsid w:val="00D953DB"/>
    <w:rsid w:val="00D95525"/>
    <w:rsid w:val="00D96AE1"/>
    <w:rsid w:val="00DA0D40"/>
    <w:rsid w:val="00DA285C"/>
    <w:rsid w:val="00DA61D8"/>
    <w:rsid w:val="00DA6D1F"/>
    <w:rsid w:val="00DB4342"/>
    <w:rsid w:val="00DB55A6"/>
    <w:rsid w:val="00DB5D26"/>
    <w:rsid w:val="00DB7250"/>
    <w:rsid w:val="00DC05A2"/>
    <w:rsid w:val="00DC05E3"/>
    <w:rsid w:val="00DC0E4A"/>
    <w:rsid w:val="00DC10F8"/>
    <w:rsid w:val="00DC182F"/>
    <w:rsid w:val="00DC673F"/>
    <w:rsid w:val="00DC694C"/>
    <w:rsid w:val="00DD0694"/>
    <w:rsid w:val="00DD1CF4"/>
    <w:rsid w:val="00DD1EDD"/>
    <w:rsid w:val="00DD221A"/>
    <w:rsid w:val="00DD6E80"/>
    <w:rsid w:val="00DD7DD0"/>
    <w:rsid w:val="00DE02FC"/>
    <w:rsid w:val="00DE2FDD"/>
    <w:rsid w:val="00DE3B69"/>
    <w:rsid w:val="00DE4D60"/>
    <w:rsid w:val="00DE4EE8"/>
    <w:rsid w:val="00DE64E1"/>
    <w:rsid w:val="00DE76C0"/>
    <w:rsid w:val="00DF11FC"/>
    <w:rsid w:val="00DF1618"/>
    <w:rsid w:val="00DF4423"/>
    <w:rsid w:val="00DF50C0"/>
    <w:rsid w:val="00DF6B5F"/>
    <w:rsid w:val="00DF7D43"/>
    <w:rsid w:val="00E024A5"/>
    <w:rsid w:val="00E024C4"/>
    <w:rsid w:val="00E046B0"/>
    <w:rsid w:val="00E060F7"/>
    <w:rsid w:val="00E07C8A"/>
    <w:rsid w:val="00E10AA9"/>
    <w:rsid w:val="00E11F37"/>
    <w:rsid w:val="00E157EE"/>
    <w:rsid w:val="00E17D6B"/>
    <w:rsid w:val="00E205E8"/>
    <w:rsid w:val="00E21E7A"/>
    <w:rsid w:val="00E23145"/>
    <w:rsid w:val="00E231E8"/>
    <w:rsid w:val="00E2521C"/>
    <w:rsid w:val="00E254EC"/>
    <w:rsid w:val="00E2689F"/>
    <w:rsid w:val="00E269DD"/>
    <w:rsid w:val="00E27534"/>
    <w:rsid w:val="00E302C2"/>
    <w:rsid w:val="00E33FE6"/>
    <w:rsid w:val="00E355D4"/>
    <w:rsid w:val="00E406D9"/>
    <w:rsid w:val="00E42D02"/>
    <w:rsid w:val="00E44172"/>
    <w:rsid w:val="00E44330"/>
    <w:rsid w:val="00E5045A"/>
    <w:rsid w:val="00E517B4"/>
    <w:rsid w:val="00E51E8B"/>
    <w:rsid w:val="00E52E02"/>
    <w:rsid w:val="00E530EE"/>
    <w:rsid w:val="00E57BA3"/>
    <w:rsid w:val="00E60EDE"/>
    <w:rsid w:val="00E651E1"/>
    <w:rsid w:val="00E65566"/>
    <w:rsid w:val="00E65700"/>
    <w:rsid w:val="00E67748"/>
    <w:rsid w:val="00E70620"/>
    <w:rsid w:val="00E744C8"/>
    <w:rsid w:val="00E74694"/>
    <w:rsid w:val="00E77B80"/>
    <w:rsid w:val="00E807C3"/>
    <w:rsid w:val="00E820A7"/>
    <w:rsid w:val="00E8244B"/>
    <w:rsid w:val="00E85BE0"/>
    <w:rsid w:val="00E87CC9"/>
    <w:rsid w:val="00E94024"/>
    <w:rsid w:val="00E977C4"/>
    <w:rsid w:val="00EA0AFE"/>
    <w:rsid w:val="00EA0BAE"/>
    <w:rsid w:val="00EA0D88"/>
    <w:rsid w:val="00EA140C"/>
    <w:rsid w:val="00EA2B7E"/>
    <w:rsid w:val="00EA2B80"/>
    <w:rsid w:val="00EA391C"/>
    <w:rsid w:val="00EA49B0"/>
    <w:rsid w:val="00EA6644"/>
    <w:rsid w:val="00EA70C8"/>
    <w:rsid w:val="00EB1669"/>
    <w:rsid w:val="00EB3F36"/>
    <w:rsid w:val="00EB4E07"/>
    <w:rsid w:val="00EB504B"/>
    <w:rsid w:val="00EC31BD"/>
    <w:rsid w:val="00EC3B00"/>
    <w:rsid w:val="00EC5F89"/>
    <w:rsid w:val="00EC7B81"/>
    <w:rsid w:val="00ED0DE2"/>
    <w:rsid w:val="00ED31D8"/>
    <w:rsid w:val="00ED3A30"/>
    <w:rsid w:val="00ED620C"/>
    <w:rsid w:val="00ED67B0"/>
    <w:rsid w:val="00ED7B7E"/>
    <w:rsid w:val="00EE116C"/>
    <w:rsid w:val="00EE1360"/>
    <w:rsid w:val="00EE6156"/>
    <w:rsid w:val="00EE6E46"/>
    <w:rsid w:val="00EE7C82"/>
    <w:rsid w:val="00EF4E64"/>
    <w:rsid w:val="00EF4FBA"/>
    <w:rsid w:val="00EF77FB"/>
    <w:rsid w:val="00F00C8D"/>
    <w:rsid w:val="00F00CF4"/>
    <w:rsid w:val="00F13A9B"/>
    <w:rsid w:val="00F13C93"/>
    <w:rsid w:val="00F13D2F"/>
    <w:rsid w:val="00F14256"/>
    <w:rsid w:val="00F1591C"/>
    <w:rsid w:val="00F15A4A"/>
    <w:rsid w:val="00F15DF5"/>
    <w:rsid w:val="00F20B67"/>
    <w:rsid w:val="00F215AA"/>
    <w:rsid w:val="00F236BE"/>
    <w:rsid w:val="00F254D6"/>
    <w:rsid w:val="00F25B42"/>
    <w:rsid w:val="00F30487"/>
    <w:rsid w:val="00F30AAB"/>
    <w:rsid w:val="00F30F51"/>
    <w:rsid w:val="00F30FBE"/>
    <w:rsid w:val="00F33D4A"/>
    <w:rsid w:val="00F33FBC"/>
    <w:rsid w:val="00F34071"/>
    <w:rsid w:val="00F43E0A"/>
    <w:rsid w:val="00F46996"/>
    <w:rsid w:val="00F46B53"/>
    <w:rsid w:val="00F509E0"/>
    <w:rsid w:val="00F51123"/>
    <w:rsid w:val="00F54853"/>
    <w:rsid w:val="00F54BED"/>
    <w:rsid w:val="00F5684D"/>
    <w:rsid w:val="00F573A1"/>
    <w:rsid w:val="00F57E27"/>
    <w:rsid w:val="00F6242C"/>
    <w:rsid w:val="00F62CA8"/>
    <w:rsid w:val="00F667F9"/>
    <w:rsid w:val="00F73DA9"/>
    <w:rsid w:val="00F776AA"/>
    <w:rsid w:val="00F801F6"/>
    <w:rsid w:val="00F812C7"/>
    <w:rsid w:val="00F81BFE"/>
    <w:rsid w:val="00F821E7"/>
    <w:rsid w:val="00F835E7"/>
    <w:rsid w:val="00F83701"/>
    <w:rsid w:val="00F86C32"/>
    <w:rsid w:val="00F95EC4"/>
    <w:rsid w:val="00FA0416"/>
    <w:rsid w:val="00FA16EF"/>
    <w:rsid w:val="00FA3877"/>
    <w:rsid w:val="00FA60AA"/>
    <w:rsid w:val="00FA7204"/>
    <w:rsid w:val="00FA7A13"/>
    <w:rsid w:val="00FB42E1"/>
    <w:rsid w:val="00FB535B"/>
    <w:rsid w:val="00FB7782"/>
    <w:rsid w:val="00FC073D"/>
    <w:rsid w:val="00FC11BE"/>
    <w:rsid w:val="00FC3051"/>
    <w:rsid w:val="00FC321A"/>
    <w:rsid w:val="00FC32D0"/>
    <w:rsid w:val="00FC3CD2"/>
    <w:rsid w:val="00FC3F83"/>
    <w:rsid w:val="00FC4AD2"/>
    <w:rsid w:val="00FC781B"/>
    <w:rsid w:val="00FC7BE5"/>
    <w:rsid w:val="00FD3231"/>
    <w:rsid w:val="00FD3241"/>
    <w:rsid w:val="00FD350E"/>
    <w:rsid w:val="00FD59D0"/>
    <w:rsid w:val="00FD6632"/>
    <w:rsid w:val="00FD6891"/>
    <w:rsid w:val="00FD78B2"/>
    <w:rsid w:val="00FE00D0"/>
    <w:rsid w:val="00FE20BF"/>
    <w:rsid w:val="00FE2E8F"/>
    <w:rsid w:val="00FF3239"/>
    <w:rsid w:val="00FF56A8"/>
    <w:rsid w:val="058C9738"/>
    <w:rsid w:val="4D28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A7DD6"/>
  <w15:docId w15:val="{11CE1BA4-2EB1-49D9-9F9D-89D7220C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FFFFFF" w:themeColor="background1"/>
        <w:sz w:val="18"/>
        <w:szCs w:val="18"/>
        <w:lang w:val="fr-FR" w:eastAsia="fr-F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874"/>
    <w:rPr>
      <w:color w:val="000000" w:themeColor="text1"/>
      <w:sz w:val="20"/>
    </w:rPr>
  </w:style>
  <w:style w:type="paragraph" w:styleId="Titre1">
    <w:name w:val="heading 1"/>
    <w:aliases w:val="T1,Section"/>
    <w:basedOn w:val="Normal"/>
    <w:next w:val="Normal"/>
    <w:link w:val="Titre1Car"/>
    <w:uiPriority w:val="9"/>
    <w:qFormat/>
    <w:rsid w:val="002A41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C3B01" w:themeColor="accent1" w:themeShade="BF"/>
      <w:sz w:val="32"/>
      <w:szCs w:val="32"/>
    </w:rPr>
  </w:style>
  <w:style w:type="paragraph" w:styleId="Titre2">
    <w:name w:val="heading 2"/>
    <w:aliases w:val="Chapitre,Titre 2.T2"/>
    <w:basedOn w:val="Normal"/>
    <w:next w:val="Normal"/>
    <w:link w:val="Titre2Car"/>
    <w:uiPriority w:val="9"/>
    <w:qFormat/>
    <w:rsid w:val="00AD1F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C3B0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AD1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8270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AD1F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C3B0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qFormat/>
    <w:rsid w:val="008478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C3B0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752E3"/>
    <w:pPr>
      <w:spacing w:before="280" w:after="100"/>
      <w:ind w:left="255" w:hanging="113"/>
      <w:outlineLvl w:val="5"/>
    </w:pPr>
    <w:rPr>
      <w:rFonts w:ascii="Cambria" w:hAnsi="Cambria"/>
      <w:i/>
      <w:iCs/>
      <w:color w:val="4F81BD"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752E3"/>
    <w:pPr>
      <w:spacing w:before="320" w:after="100"/>
      <w:ind w:left="255" w:hanging="113"/>
      <w:outlineLvl w:val="6"/>
    </w:pPr>
    <w:rPr>
      <w:rFonts w:ascii="Cambria" w:hAnsi="Cambria"/>
      <w:b/>
      <w:bCs/>
      <w:color w:val="9BBB59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752E3"/>
    <w:pPr>
      <w:spacing w:before="320" w:after="100"/>
      <w:ind w:left="255" w:hanging="113"/>
      <w:outlineLvl w:val="7"/>
    </w:pPr>
    <w:rPr>
      <w:rFonts w:ascii="Cambria" w:hAnsi="Cambria"/>
      <w:b/>
      <w:bCs/>
      <w:i/>
      <w:iCs/>
      <w:color w:val="9BBB59"/>
      <w:szCs w:val="20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752E3"/>
    <w:pPr>
      <w:spacing w:before="320" w:after="100"/>
      <w:ind w:left="255" w:hanging="113"/>
      <w:outlineLvl w:val="8"/>
    </w:pPr>
    <w:rPr>
      <w:rFonts w:ascii="Cambria" w:hAnsi="Cambria"/>
      <w:i/>
      <w:iCs/>
      <w:color w:val="9BBB59"/>
      <w:szCs w:val="20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1 Car,Section Car"/>
    <w:basedOn w:val="Policepardfaut"/>
    <w:link w:val="Titre1"/>
    <w:uiPriority w:val="9"/>
    <w:rsid w:val="002A4190"/>
    <w:rPr>
      <w:rFonts w:asciiTheme="majorHAnsi" w:eastAsiaTheme="majorEastAsia" w:hAnsiTheme="majorHAnsi" w:cstheme="majorBidi"/>
      <w:color w:val="CC3B01" w:themeColor="accent1" w:themeShade="BF"/>
      <w:sz w:val="32"/>
      <w:szCs w:val="32"/>
    </w:rPr>
  </w:style>
  <w:style w:type="character" w:customStyle="1" w:styleId="Titre2Car">
    <w:name w:val="Titre 2 Car"/>
    <w:aliases w:val="Chapitre Car,Titre 2.T2 Car"/>
    <w:basedOn w:val="Policepardfaut"/>
    <w:link w:val="Titre2"/>
    <w:uiPriority w:val="9"/>
    <w:rsid w:val="00AD1FD9"/>
    <w:rPr>
      <w:rFonts w:asciiTheme="majorHAnsi" w:eastAsiaTheme="majorEastAsia" w:hAnsiTheme="majorHAnsi" w:cstheme="majorBidi"/>
      <w:color w:val="CC3B0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D1FD9"/>
    <w:rPr>
      <w:rFonts w:asciiTheme="majorHAnsi" w:eastAsiaTheme="majorEastAsia" w:hAnsiTheme="majorHAnsi" w:cstheme="majorBidi"/>
      <w:color w:val="88270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D1FD9"/>
    <w:rPr>
      <w:rFonts w:asciiTheme="majorHAnsi" w:eastAsiaTheme="majorEastAsia" w:hAnsiTheme="majorHAnsi" w:cstheme="majorBidi"/>
      <w:i/>
      <w:iCs/>
      <w:color w:val="CC3B0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4781A"/>
    <w:rPr>
      <w:rFonts w:asciiTheme="majorHAnsi" w:eastAsiaTheme="majorEastAsia" w:hAnsiTheme="majorHAnsi" w:cstheme="majorBidi"/>
      <w:color w:val="CC3B0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B752E3"/>
    <w:rPr>
      <w:rFonts w:ascii="Cambria" w:hAnsi="Cambria"/>
      <w:i/>
      <w:iCs/>
      <w:color w:val="4F81BD"/>
      <w:sz w:val="22"/>
      <w:szCs w:val="22"/>
      <w:lang w:val="en-US" w:eastAsia="en-US" w:bidi="en-US"/>
    </w:rPr>
  </w:style>
  <w:style w:type="character" w:customStyle="1" w:styleId="Titre7Car">
    <w:name w:val="Titre 7 Car"/>
    <w:basedOn w:val="Policepardfaut"/>
    <w:link w:val="Titre7"/>
    <w:uiPriority w:val="9"/>
    <w:rsid w:val="00B752E3"/>
    <w:rPr>
      <w:rFonts w:ascii="Cambria" w:hAnsi="Cambria"/>
      <w:b/>
      <w:bCs/>
      <w:color w:val="9BBB59"/>
      <w:sz w:val="20"/>
      <w:szCs w:val="20"/>
      <w:lang w:val="en-US" w:eastAsia="en-US" w:bidi="en-US"/>
    </w:rPr>
  </w:style>
  <w:style w:type="character" w:customStyle="1" w:styleId="Titre8Car">
    <w:name w:val="Titre 8 Car"/>
    <w:basedOn w:val="Policepardfaut"/>
    <w:link w:val="Titre8"/>
    <w:uiPriority w:val="9"/>
    <w:rsid w:val="00B752E3"/>
    <w:rPr>
      <w:rFonts w:ascii="Cambria" w:hAnsi="Cambria"/>
      <w:b/>
      <w:bCs/>
      <w:i/>
      <w:iCs/>
      <w:color w:val="9BBB59"/>
      <w:sz w:val="20"/>
      <w:szCs w:val="20"/>
      <w:lang w:val="en-US" w:eastAsia="en-US" w:bidi="en-US"/>
    </w:rPr>
  </w:style>
  <w:style w:type="character" w:customStyle="1" w:styleId="Titre9Car">
    <w:name w:val="Titre 9 Car"/>
    <w:basedOn w:val="Policepardfaut"/>
    <w:link w:val="Titre9"/>
    <w:uiPriority w:val="9"/>
    <w:rsid w:val="00B752E3"/>
    <w:rPr>
      <w:rFonts w:ascii="Cambria" w:hAnsi="Cambria"/>
      <w:i/>
      <w:iCs/>
      <w:color w:val="9BBB59"/>
      <w:sz w:val="20"/>
      <w:szCs w:val="20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rsid w:val="008927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17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9C5703"/>
    <w:pPr>
      <w:ind w:left="-567"/>
      <w:jc w:val="left"/>
    </w:pPr>
  </w:style>
  <w:style w:type="character" w:customStyle="1" w:styleId="En-tteCar">
    <w:name w:val="En-tête Car"/>
    <w:basedOn w:val="Policepardfaut"/>
    <w:link w:val="En-tte"/>
    <w:rsid w:val="00505173"/>
  </w:style>
  <w:style w:type="paragraph" w:styleId="Pieddepage">
    <w:name w:val="footer"/>
    <w:basedOn w:val="Normal"/>
    <w:link w:val="PieddepageCar"/>
    <w:uiPriority w:val="99"/>
    <w:rsid w:val="004903B0"/>
    <w:rPr>
      <w:caps/>
      <w:color w:val="636363" w:themeColor="background2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903B0"/>
    <w:rPr>
      <w:caps/>
      <w:color w:val="636363" w:themeColor="background2"/>
      <w:sz w:val="16"/>
    </w:rPr>
  </w:style>
  <w:style w:type="table" w:styleId="Grilledutableau">
    <w:name w:val="Table Grid"/>
    <w:basedOn w:val="TableauNormal"/>
    <w:rsid w:val="009C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FP1Confidentiel">
    <w:name w:val="EDF_P1 Confidentiel"/>
    <w:basedOn w:val="Pieddepage"/>
    <w:next w:val="Pieddepage"/>
    <w:qFormat/>
    <w:rsid w:val="004903B0"/>
    <w:pPr>
      <w:ind w:left="-567"/>
      <w:jc w:val="left"/>
    </w:pPr>
    <w:rPr>
      <w:rFonts w:ascii="Arial Black" w:hAnsi="Arial Black"/>
      <w:color w:val="005BBB" w:themeColor="text2"/>
      <w:sz w:val="24"/>
      <w:szCs w:val="24"/>
    </w:rPr>
  </w:style>
  <w:style w:type="paragraph" w:customStyle="1" w:styleId="EDFP1Titre">
    <w:name w:val="EDF_P1 Titre"/>
    <w:basedOn w:val="Normal"/>
    <w:qFormat/>
    <w:rsid w:val="00BA5770"/>
    <w:pPr>
      <w:jc w:val="left"/>
    </w:pPr>
    <w:rPr>
      <w:b/>
      <w:caps/>
      <w:color w:val="FFFFFF" w:themeColor="background1"/>
      <w:sz w:val="100"/>
      <w:szCs w:val="100"/>
    </w:rPr>
  </w:style>
  <w:style w:type="paragraph" w:customStyle="1" w:styleId="EDFP1Sous-titre">
    <w:name w:val="EDF_P1 Sous-titre"/>
    <w:basedOn w:val="Normal"/>
    <w:qFormat/>
    <w:rsid w:val="001938F5"/>
    <w:pPr>
      <w:jc w:val="left"/>
    </w:pPr>
    <w:rPr>
      <w:color w:val="FFFFFF" w:themeColor="background1"/>
      <w:sz w:val="24"/>
      <w:szCs w:val="24"/>
    </w:rPr>
  </w:style>
  <w:style w:type="paragraph" w:customStyle="1" w:styleId="EDFTitregnrique">
    <w:name w:val="EDF_Titre générique"/>
    <w:basedOn w:val="Normal"/>
    <w:next w:val="EDFIntroduction"/>
    <w:qFormat/>
    <w:rsid w:val="006547DA"/>
    <w:pPr>
      <w:keepNext/>
      <w:spacing w:before="300" w:after="80"/>
      <w:jc w:val="left"/>
      <w:outlineLvl w:val="4"/>
    </w:pPr>
    <w:rPr>
      <w:caps/>
      <w:color w:val="005BBB" w:themeColor="text2"/>
      <w:sz w:val="30"/>
      <w:szCs w:val="30"/>
    </w:rPr>
  </w:style>
  <w:style w:type="paragraph" w:customStyle="1" w:styleId="EDFIntroduction">
    <w:name w:val="EDF_Introduction"/>
    <w:basedOn w:val="Normal"/>
    <w:qFormat/>
    <w:rsid w:val="004D7398"/>
    <w:rPr>
      <w:color w:val="636363" w:themeColor="background2"/>
    </w:rPr>
  </w:style>
  <w:style w:type="paragraph" w:customStyle="1" w:styleId="EDFTitre1Vertfonc">
    <w:name w:val="EDF_Titre 1 Vert foncé"/>
    <w:basedOn w:val="Normal"/>
    <w:next w:val="Normal"/>
    <w:qFormat/>
    <w:rsid w:val="005026AD"/>
    <w:pPr>
      <w:numPr>
        <w:numId w:val="1"/>
      </w:numPr>
      <w:pBdr>
        <w:top w:val="single" w:sz="4" w:space="3" w:color="509E2F" w:themeColor="accent4"/>
        <w:left w:val="single" w:sz="4" w:space="6" w:color="509E2F" w:themeColor="accent4"/>
        <w:bottom w:val="single" w:sz="4" w:space="3" w:color="509E2F" w:themeColor="accent4"/>
        <w:right w:val="single" w:sz="4" w:space="6" w:color="509E2F" w:themeColor="accent4"/>
      </w:pBdr>
      <w:shd w:val="clear" w:color="auto" w:fill="509E2F" w:themeFill="accent4"/>
      <w:tabs>
        <w:tab w:val="left" w:pos="737"/>
      </w:tabs>
      <w:spacing w:after="240"/>
      <w:jc w:val="left"/>
      <w:outlineLvl w:val="0"/>
    </w:pPr>
    <w:rPr>
      <w:caps/>
      <w:color w:val="FFFFFF" w:themeColor="background1"/>
      <w:sz w:val="34"/>
      <w:szCs w:val="34"/>
    </w:rPr>
  </w:style>
  <w:style w:type="paragraph" w:customStyle="1" w:styleId="EDFTitre2Vertfonc">
    <w:name w:val="EDF_Titre 2 Vert foncé"/>
    <w:basedOn w:val="Normal"/>
    <w:next w:val="Normal"/>
    <w:qFormat/>
    <w:rsid w:val="007A01C0"/>
    <w:pPr>
      <w:keepNext/>
      <w:numPr>
        <w:ilvl w:val="1"/>
        <w:numId w:val="1"/>
      </w:numPr>
      <w:tabs>
        <w:tab w:val="left" w:pos="737"/>
      </w:tabs>
      <w:spacing w:before="480" w:after="180"/>
      <w:jc w:val="left"/>
      <w:outlineLvl w:val="1"/>
    </w:pPr>
    <w:rPr>
      <w:caps/>
      <w:color w:val="509E2F" w:themeColor="accent4"/>
      <w:sz w:val="32"/>
      <w:szCs w:val="32"/>
    </w:rPr>
  </w:style>
  <w:style w:type="paragraph" w:customStyle="1" w:styleId="EDFTitre3">
    <w:name w:val="EDF_Titre 3"/>
    <w:basedOn w:val="Normal"/>
    <w:next w:val="Normal"/>
    <w:qFormat/>
    <w:rsid w:val="007A01C0"/>
    <w:pPr>
      <w:keepNext/>
      <w:numPr>
        <w:ilvl w:val="2"/>
        <w:numId w:val="1"/>
      </w:numPr>
      <w:tabs>
        <w:tab w:val="left" w:pos="737"/>
      </w:tabs>
      <w:spacing w:before="180" w:after="120"/>
      <w:jc w:val="left"/>
      <w:outlineLvl w:val="2"/>
    </w:pPr>
    <w:rPr>
      <w:sz w:val="26"/>
      <w:szCs w:val="26"/>
    </w:rPr>
  </w:style>
  <w:style w:type="paragraph" w:customStyle="1" w:styleId="EDFTitre4">
    <w:name w:val="EDF_Titre 4"/>
    <w:basedOn w:val="Normal"/>
    <w:next w:val="Normal"/>
    <w:qFormat/>
    <w:rsid w:val="004903B0"/>
    <w:pPr>
      <w:keepNext/>
      <w:numPr>
        <w:ilvl w:val="3"/>
        <w:numId w:val="1"/>
      </w:numPr>
      <w:tabs>
        <w:tab w:val="left" w:pos="737"/>
      </w:tabs>
      <w:spacing w:before="120" w:after="120"/>
      <w:jc w:val="left"/>
      <w:outlineLvl w:val="3"/>
    </w:pPr>
    <w:rPr>
      <w:b/>
      <w:color w:val="636363" w:themeColor="background2"/>
      <w:szCs w:val="20"/>
    </w:rPr>
  </w:style>
  <w:style w:type="paragraph" w:customStyle="1" w:styleId="EDFTitreTableauouGraphique">
    <w:name w:val="EDF_Titre Tableau ou Graphique"/>
    <w:basedOn w:val="Normal"/>
    <w:next w:val="Normal"/>
    <w:qFormat/>
    <w:rsid w:val="00595DC6"/>
    <w:pPr>
      <w:keepNext/>
      <w:spacing w:before="120" w:after="120"/>
      <w:jc w:val="left"/>
    </w:pPr>
    <w:rPr>
      <w:b/>
      <w:color w:val="636363" w:themeColor="background2"/>
      <w:szCs w:val="20"/>
    </w:rPr>
  </w:style>
  <w:style w:type="paragraph" w:customStyle="1" w:styleId="EDFLgende">
    <w:name w:val="EDF_Légende"/>
    <w:basedOn w:val="Normal"/>
    <w:next w:val="Normal"/>
    <w:qFormat/>
    <w:rsid w:val="002E774C"/>
    <w:pPr>
      <w:spacing w:before="120"/>
      <w:jc w:val="left"/>
    </w:pPr>
    <w:rPr>
      <w:sz w:val="14"/>
      <w:szCs w:val="14"/>
    </w:rPr>
  </w:style>
  <w:style w:type="table" w:customStyle="1" w:styleId="EDFVertfonc">
    <w:name w:val="EDF_Vert foncé"/>
    <w:basedOn w:val="TableauNormal"/>
    <w:uiPriority w:val="99"/>
    <w:qFormat/>
    <w:rsid w:val="00595DC6"/>
    <w:pPr>
      <w:jc w:val="left"/>
    </w:pPr>
    <w:tblPr>
      <w:tblInd w:w="113" w:type="dxa"/>
      <w:tblBorders>
        <w:top w:val="single" w:sz="4" w:space="0" w:color="509E2F" w:themeColor="accent4"/>
        <w:left w:val="single" w:sz="4" w:space="0" w:color="509E2F" w:themeColor="accent4"/>
        <w:bottom w:val="single" w:sz="4" w:space="0" w:color="509E2F" w:themeColor="accent4"/>
        <w:right w:val="single" w:sz="4" w:space="0" w:color="509E2F" w:themeColor="accent4"/>
        <w:insideH w:val="single" w:sz="4" w:space="0" w:color="509E2F" w:themeColor="accent4"/>
        <w:insideV w:val="single" w:sz="4" w:space="0" w:color="509E2F" w:themeColor="accent4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jc w:val="center"/>
      </w:pPr>
      <w:rPr>
        <w:rFonts w:ascii="Arial" w:hAnsi="Arial"/>
        <w:b/>
        <w:caps w:val="0"/>
        <w:smallCaps w:val="0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509E2F" w:themeFill="accent4"/>
        <w:vAlign w:val="center"/>
      </w:tcPr>
    </w:tblStylePr>
    <w:tblStylePr w:type="firstCol">
      <w:rPr>
        <w:rFonts w:ascii="Arial" w:hAnsi="Arial"/>
        <w:b/>
        <w:color w:val="FFFFFF" w:themeColor="background1"/>
        <w:sz w:val="20"/>
      </w:rPr>
      <w:tblPr/>
      <w:tcPr>
        <w:tcBorders>
          <w:insideH w:val="single" w:sz="4" w:space="0" w:color="FFFFFF" w:themeColor="background1"/>
        </w:tcBorders>
        <w:shd w:val="clear" w:color="auto" w:fill="509E2F" w:themeFill="accent4"/>
      </w:tcPr>
    </w:tblStylePr>
  </w:style>
  <w:style w:type="paragraph" w:customStyle="1" w:styleId="EDFExergueVertfonc">
    <w:name w:val="EDF_Exergue Vert foncé"/>
    <w:basedOn w:val="Normal"/>
    <w:qFormat/>
    <w:rsid w:val="00EE1360"/>
    <w:pPr>
      <w:pBdr>
        <w:top w:val="single" w:sz="4" w:space="6" w:color="509E2F" w:themeColor="accent4"/>
        <w:left w:val="single" w:sz="4" w:space="6" w:color="509E2F" w:themeColor="accent4"/>
        <w:bottom w:val="single" w:sz="4" w:space="6" w:color="509E2F" w:themeColor="accent4"/>
        <w:right w:val="single" w:sz="4" w:space="6" w:color="509E2F" w:themeColor="accent4"/>
      </w:pBdr>
      <w:shd w:val="clear" w:color="auto" w:fill="509E2F" w:themeFill="accent4"/>
      <w:ind w:left="113"/>
      <w:jc w:val="left"/>
    </w:pPr>
    <w:rPr>
      <w:color w:val="FFFFFF" w:themeColor="background1"/>
    </w:rPr>
  </w:style>
  <w:style w:type="paragraph" w:styleId="Paragraphedeliste">
    <w:name w:val="List Paragraph"/>
    <w:aliases w:val="En tête 1,Listes,Report Para,WinDForce-Letter,Bullet Points,Liste Paragraf,List Paragraph in table,Akapit z listą,Paragraph,Citation List,Normal bullet 2,Grey Bullet List,Grey Bullet Style,List Paragraph (numbered (a)),Ha"/>
    <w:basedOn w:val="Normal"/>
    <w:uiPriority w:val="34"/>
    <w:qFormat/>
    <w:rsid w:val="00205667"/>
    <w:pPr>
      <w:ind w:left="720"/>
      <w:contextualSpacing/>
    </w:pPr>
  </w:style>
  <w:style w:type="paragraph" w:customStyle="1" w:styleId="EDFEncadrVertfonc">
    <w:name w:val="EDF_Encadré Vert foncé"/>
    <w:basedOn w:val="Paragraphedeliste"/>
    <w:qFormat/>
    <w:rsid w:val="00595DC6"/>
    <w:pPr>
      <w:numPr>
        <w:numId w:val="3"/>
      </w:numPr>
      <w:pBdr>
        <w:top w:val="single" w:sz="12" w:space="4" w:color="509E2F" w:themeColor="accent4"/>
        <w:left w:val="single" w:sz="12" w:space="4" w:color="509E2F" w:themeColor="accent4"/>
        <w:bottom w:val="single" w:sz="12" w:space="4" w:color="509E2F" w:themeColor="accent4"/>
        <w:right w:val="single" w:sz="12" w:space="4" w:color="509E2F" w:themeColor="accent4"/>
      </w:pBdr>
      <w:ind w:left="283" w:hanging="170"/>
      <w:jc w:val="left"/>
    </w:pPr>
    <w:rPr>
      <w:color w:val="509E2F" w:themeColor="accent4"/>
    </w:rPr>
  </w:style>
  <w:style w:type="table" w:customStyle="1" w:styleId="EDFStandard">
    <w:name w:val="EDF_Standard"/>
    <w:basedOn w:val="TableauNormal"/>
    <w:uiPriority w:val="99"/>
    <w:qFormat/>
    <w:rsid w:val="00547AA3"/>
    <w:pPr>
      <w:jc w:val="left"/>
    </w:pPr>
    <w:tblPr>
      <w:tblBorders>
        <w:top w:val="single" w:sz="12" w:space="0" w:color="001A70" w:themeColor="accent6"/>
        <w:left w:val="single" w:sz="12" w:space="0" w:color="001A70" w:themeColor="accent6"/>
        <w:bottom w:val="single" w:sz="12" w:space="0" w:color="001A70" w:themeColor="accent6"/>
        <w:right w:val="single" w:sz="12" w:space="0" w:color="001A70" w:themeColor="accent6"/>
        <w:insideH w:val="single" w:sz="12" w:space="0" w:color="001A70" w:themeColor="accent6"/>
        <w:insideV w:val="single" w:sz="12" w:space="0" w:color="001A70" w:themeColor="accent6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</w:tcPr>
  </w:style>
  <w:style w:type="paragraph" w:styleId="TM5">
    <w:name w:val="toc 5"/>
    <w:basedOn w:val="Normal"/>
    <w:next w:val="Normal"/>
    <w:uiPriority w:val="39"/>
    <w:rsid w:val="00E52E02"/>
    <w:pPr>
      <w:spacing w:before="240"/>
      <w:jc w:val="left"/>
    </w:pPr>
    <w:rPr>
      <w:caps/>
      <w:color w:val="636363" w:themeColor="background2"/>
      <w:sz w:val="16"/>
    </w:rPr>
  </w:style>
  <w:style w:type="paragraph" w:styleId="TM1">
    <w:name w:val="toc 1"/>
    <w:basedOn w:val="Normal"/>
    <w:next w:val="Normal"/>
    <w:uiPriority w:val="39"/>
    <w:rsid w:val="00E52E02"/>
    <w:pPr>
      <w:keepNext/>
      <w:pBdr>
        <w:top w:val="single" w:sz="12" w:space="2" w:color="509E2F" w:themeColor="accent4"/>
        <w:left w:val="single" w:sz="12" w:space="2" w:color="509E2F" w:themeColor="accent4"/>
        <w:bottom w:val="single" w:sz="12" w:space="2" w:color="509E2F" w:themeColor="accent4"/>
        <w:right w:val="single" w:sz="12" w:space="2" w:color="509E2F" w:themeColor="accent4"/>
      </w:pBdr>
      <w:shd w:val="clear" w:color="auto" w:fill="509E2F" w:themeFill="accent4"/>
      <w:tabs>
        <w:tab w:val="left" w:pos="426"/>
      </w:tabs>
      <w:spacing w:before="480"/>
      <w:jc w:val="left"/>
    </w:pPr>
    <w:rPr>
      <w:caps/>
      <w:color w:val="FFFFFF" w:themeColor="background1"/>
      <w:sz w:val="24"/>
    </w:rPr>
  </w:style>
  <w:style w:type="paragraph" w:styleId="TM2">
    <w:name w:val="toc 2"/>
    <w:basedOn w:val="Normal"/>
    <w:next w:val="Normal"/>
    <w:uiPriority w:val="39"/>
    <w:rsid w:val="004903B0"/>
    <w:pPr>
      <w:tabs>
        <w:tab w:val="left" w:pos="425"/>
      </w:tabs>
      <w:spacing w:before="240" w:after="80"/>
      <w:jc w:val="left"/>
    </w:pPr>
    <w:rPr>
      <w:caps/>
      <w:color w:val="509E2F" w:themeColor="accent4"/>
      <w:sz w:val="16"/>
    </w:rPr>
  </w:style>
  <w:style w:type="paragraph" w:styleId="TM3">
    <w:name w:val="toc 3"/>
    <w:basedOn w:val="Normal"/>
    <w:next w:val="Normal"/>
    <w:uiPriority w:val="39"/>
    <w:rsid w:val="004903B0"/>
    <w:pPr>
      <w:tabs>
        <w:tab w:val="left" w:pos="992"/>
      </w:tabs>
      <w:spacing w:before="120" w:after="60"/>
      <w:ind w:left="425"/>
      <w:jc w:val="left"/>
    </w:pPr>
    <w:rPr>
      <w:sz w:val="16"/>
    </w:rPr>
  </w:style>
  <w:style w:type="paragraph" w:styleId="TM4">
    <w:name w:val="toc 4"/>
    <w:basedOn w:val="Normal"/>
    <w:next w:val="Normal"/>
    <w:uiPriority w:val="39"/>
    <w:rsid w:val="004903B0"/>
    <w:pPr>
      <w:tabs>
        <w:tab w:val="left" w:pos="1701"/>
      </w:tabs>
      <w:ind w:left="992"/>
      <w:jc w:val="left"/>
    </w:pPr>
    <w:rPr>
      <w:noProof/>
      <w:color w:val="636363" w:themeColor="background2"/>
    </w:rPr>
  </w:style>
  <w:style w:type="character" w:styleId="Lienhypertexte">
    <w:name w:val="Hyperlink"/>
    <w:basedOn w:val="Policepardfaut"/>
    <w:uiPriority w:val="99"/>
    <w:rsid w:val="004B0553"/>
    <w:rPr>
      <w:color w:val="636363" w:themeColor="hyperlink"/>
      <w:u w:val="single"/>
    </w:rPr>
  </w:style>
  <w:style w:type="paragraph" w:customStyle="1" w:styleId="EDFTitre1Bleuclair">
    <w:name w:val="EDF_Titre 1 Bleu clair"/>
    <w:basedOn w:val="EDFTitre1Vertfonc"/>
    <w:next w:val="Normal"/>
    <w:qFormat/>
    <w:rsid w:val="005026AD"/>
    <w:pPr>
      <w:pBdr>
        <w:top w:val="single" w:sz="4" w:space="3" w:color="005BBB" w:themeColor="accent5"/>
        <w:left w:val="single" w:sz="4" w:space="6" w:color="005BBB" w:themeColor="accent5"/>
        <w:bottom w:val="single" w:sz="4" w:space="3" w:color="005BBB" w:themeColor="accent5"/>
        <w:right w:val="single" w:sz="4" w:space="6" w:color="005BBB" w:themeColor="accent5"/>
      </w:pBdr>
      <w:shd w:val="clear" w:color="auto" w:fill="005BBB" w:themeFill="accent5"/>
    </w:pPr>
  </w:style>
  <w:style w:type="paragraph" w:customStyle="1" w:styleId="EDFTitre2Bleuclair">
    <w:name w:val="EDF_Titre 2 Bleu clair"/>
    <w:basedOn w:val="EDFTitre2Vertfonc"/>
    <w:next w:val="Normal"/>
    <w:qFormat/>
    <w:rsid w:val="006E4176"/>
    <w:rPr>
      <w:color w:val="005BBB" w:themeColor="accent5"/>
    </w:rPr>
  </w:style>
  <w:style w:type="table" w:customStyle="1" w:styleId="EDFBleufonc">
    <w:name w:val="EDF_Bleu foncé"/>
    <w:basedOn w:val="EDFVertfonc"/>
    <w:uiPriority w:val="99"/>
    <w:qFormat/>
    <w:rsid w:val="00595DC6"/>
    <w:tblPr>
      <w:tblBorders>
        <w:top w:val="single" w:sz="4" w:space="0" w:color="001A70" w:themeColor="accent6"/>
        <w:left w:val="single" w:sz="4" w:space="0" w:color="001A70" w:themeColor="accent6"/>
        <w:bottom w:val="single" w:sz="4" w:space="0" w:color="001A70" w:themeColor="accent6"/>
        <w:right w:val="single" w:sz="4" w:space="0" w:color="001A70" w:themeColor="accent6"/>
        <w:insideH w:val="single" w:sz="4" w:space="0" w:color="001A70" w:themeColor="accent6"/>
        <w:insideV w:val="single" w:sz="4" w:space="0" w:color="001A70" w:themeColor="accent6"/>
      </w:tblBorders>
    </w:tblPr>
    <w:tblStylePr w:type="firstRow">
      <w:pPr>
        <w:jc w:val="center"/>
      </w:pPr>
      <w:rPr>
        <w:rFonts w:ascii="Arial" w:hAnsi="Arial"/>
        <w:b/>
        <w:caps w:val="0"/>
        <w:smallCaps w:val="0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1A70" w:themeFill="accent6"/>
        <w:vAlign w:val="center"/>
      </w:tcPr>
    </w:tblStylePr>
    <w:tblStylePr w:type="firstCol">
      <w:rPr>
        <w:rFonts w:ascii="Arial" w:hAnsi="Arial"/>
        <w:b/>
        <w:color w:val="FFFFFF" w:themeColor="background1"/>
        <w:sz w:val="20"/>
      </w:rPr>
      <w:tblPr/>
      <w:tcPr>
        <w:tcBorders>
          <w:insideH w:val="single" w:sz="4" w:space="0" w:color="FFFFFF" w:themeColor="background1"/>
        </w:tcBorders>
        <w:shd w:val="clear" w:color="auto" w:fill="001A70" w:themeFill="accent6"/>
      </w:tcPr>
    </w:tblStylePr>
  </w:style>
  <w:style w:type="paragraph" w:customStyle="1" w:styleId="EDFFlcheEncadr">
    <w:name w:val="EDF_Flèche Encadré"/>
    <w:basedOn w:val="Paragraphedeliste"/>
    <w:qFormat/>
    <w:rsid w:val="004903B0"/>
    <w:pPr>
      <w:numPr>
        <w:numId w:val="2"/>
      </w:numPr>
      <w:ind w:left="284" w:hanging="284"/>
      <w:jc w:val="left"/>
    </w:pPr>
    <w:rPr>
      <w:b/>
      <w:caps/>
      <w:color w:val="001A70" w:themeColor="accent6"/>
      <w:sz w:val="16"/>
      <w:szCs w:val="16"/>
    </w:rPr>
  </w:style>
  <w:style w:type="paragraph" w:customStyle="1" w:styleId="EDFTexteEncadr">
    <w:name w:val="EDF_Texte Encadré"/>
    <w:basedOn w:val="Normal"/>
    <w:qFormat/>
    <w:rsid w:val="00693237"/>
    <w:pPr>
      <w:ind w:left="284"/>
      <w:jc w:val="left"/>
    </w:pPr>
    <w:rPr>
      <w:color w:val="001A70" w:themeColor="accent6"/>
      <w:sz w:val="16"/>
      <w:szCs w:val="16"/>
    </w:rPr>
  </w:style>
  <w:style w:type="paragraph" w:customStyle="1" w:styleId="EDFExergueBleuclair">
    <w:name w:val="EDF_Exergue Bleu clair"/>
    <w:basedOn w:val="EDFExergueVertfonc"/>
    <w:qFormat/>
    <w:rsid w:val="004903B0"/>
    <w:pPr>
      <w:pBdr>
        <w:top w:val="single" w:sz="4" w:space="6" w:color="005BBB" w:themeColor="accent5"/>
        <w:left w:val="single" w:sz="4" w:space="6" w:color="005BBB" w:themeColor="accent5"/>
        <w:bottom w:val="single" w:sz="4" w:space="6" w:color="005BBB" w:themeColor="accent5"/>
        <w:right w:val="single" w:sz="4" w:space="6" w:color="005BBB" w:themeColor="accent5"/>
      </w:pBdr>
      <w:shd w:val="clear" w:color="auto" w:fill="005BBB" w:themeFill="accent5"/>
    </w:pPr>
    <w:rPr>
      <w:szCs w:val="20"/>
    </w:rPr>
  </w:style>
  <w:style w:type="paragraph" w:customStyle="1" w:styleId="EDFEncadrBleuclair">
    <w:name w:val="EDF_Encadré Bleu clair"/>
    <w:basedOn w:val="EDFEncadrVertfonc"/>
    <w:qFormat/>
    <w:rsid w:val="005D7F23"/>
    <w:pPr>
      <w:pBdr>
        <w:top w:val="single" w:sz="12" w:space="4" w:color="005BBB" w:themeColor="accent5"/>
        <w:left w:val="single" w:sz="12" w:space="4" w:color="005BBB" w:themeColor="accent5"/>
        <w:bottom w:val="single" w:sz="12" w:space="4" w:color="005BBB" w:themeColor="accent5"/>
        <w:right w:val="single" w:sz="12" w:space="4" w:color="005BBB" w:themeColor="accent5"/>
      </w:pBdr>
    </w:pPr>
    <w:rPr>
      <w:color w:val="005BBB" w:themeColor="accent5"/>
    </w:rPr>
  </w:style>
  <w:style w:type="paragraph" w:customStyle="1" w:styleId="EDFTitre1Bleufonc">
    <w:name w:val="EDF_Titre 1 Bleu foncé"/>
    <w:basedOn w:val="EDFTitre1Bleuclair"/>
    <w:next w:val="Normal"/>
    <w:qFormat/>
    <w:rsid w:val="00BC0BD4"/>
    <w:pPr>
      <w:pBdr>
        <w:top w:val="single" w:sz="4" w:space="3" w:color="001A70" w:themeColor="accent6"/>
        <w:left w:val="single" w:sz="4" w:space="6" w:color="001A70" w:themeColor="accent6"/>
        <w:bottom w:val="single" w:sz="4" w:space="3" w:color="001A70" w:themeColor="accent6"/>
        <w:right w:val="single" w:sz="4" w:space="6" w:color="001A70" w:themeColor="accent6"/>
      </w:pBdr>
      <w:shd w:val="clear" w:color="auto" w:fill="001A70" w:themeFill="accent6"/>
    </w:pPr>
  </w:style>
  <w:style w:type="paragraph" w:customStyle="1" w:styleId="EDFTitre2Bleufonc">
    <w:name w:val="EDF_Titre 2 Bleu foncé"/>
    <w:basedOn w:val="EDFTitre2Bleuclair"/>
    <w:next w:val="Normal"/>
    <w:qFormat/>
    <w:rsid w:val="00BC0BD4"/>
    <w:rPr>
      <w:color w:val="001A70" w:themeColor="accent6"/>
    </w:rPr>
  </w:style>
  <w:style w:type="paragraph" w:customStyle="1" w:styleId="EDFEncadrBleufonc">
    <w:name w:val="EDF_Encadré Bleu foncé"/>
    <w:basedOn w:val="EDFEncadrVertfonc"/>
    <w:qFormat/>
    <w:rsid w:val="00955186"/>
    <w:pPr>
      <w:pBdr>
        <w:top w:val="single" w:sz="12" w:space="4" w:color="001A70" w:themeColor="accent6"/>
        <w:left w:val="single" w:sz="12" w:space="4" w:color="001A70" w:themeColor="accent6"/>
        <w:bottom w:val="single" w:sz="12" w:space="4" w:color="001A70" w:themeColor="accent6"/>
        <w:right w:val="single" w:sz="12" w:space="4" w:color="001A70" w:themeColor="accent6"/>
      </w:pBdr>
    </w:pPr>
    <w:rPr>
      <w:color w:val="001A70" w:themeColor="accent6"/>
    </w:rPr>
  </w:style>
  <w:style w:type="paragraph" w:customStyle="1" w:styleId="EDFExergueBleufonc">
    <w:name w:val="EDF_Exergue Bleu foncé"/>
    <w:basedOn w:val="EDFExergueVertfonc"/>
    <w:qFormat/>
    <w:rsid w:val="00B94716"/>
    <w:pPr>
      <w:pBdr>
        <w:top w:val="single" w:sz="4" w:space="6" w:color="001A70" w:themeColor="accent6"/>
        <w:left w:val="single" w:sz="4" w:space="6" w:color="001A70" w:themeColor="accent6"/>
        <w:bottom w:val="single" w:sz="4" w:space="6" w:color="001A70" w:themeColor="accent6"/>
        <w:right w:val="single" w:sz="4" w:space="6" w:color="001A70" w:themeColor="accent6"/>
      </w:pBdr>
      <w:shd w:val="clear" w:color="auto" w:fill="001A70" w:themeFill="accent6"/>
    </w:pPr>
  </w:style>
  <w:style w:type="table" w:customStyle="1" w:styleId="EDFBleuclair">
    <w:name w:val="EDF_Bleu clair"/>
    <w:basedOn w:val="EDFVertfonc"/>
    <w:uiPriority w:val="99"/>
    <w:qFormat/>
    <w:rsid w:val="00CF6DA8"/>
    <w:tblPr>
      <w:tblBorders>
        <w:top w:val="single" w:sz="4" w:space="0" w:color="005BBB" w:themeColor="accent5"/>
        <w:left w:val="single" w:sz="4" w:space="0" w:color="005BBB" w:themeColor="accent5"/>
        <w:bottom w:val="single" w:sz="4" w:space="0" w:color="005BBB" w:themeColor="accent5"/>
        <w:right w:val="single" w:sz="4" w:space="0" w:color="005BBB" w:themeColor="accent5"/>
        <w:insideH w:val="single" w:sz="4" w:space="0" w:color="005BBB" w:themeColor="accent5"/>
        <w:insideV w:val="single" w:sz="4" w:space="0" w:color="005BBB" w:themeColor="accent5"/>
      </w:tblBorders>
    </w:tblPr>
    <w:tblStylePr w:type="firstRow">
      <w:pPr>
        <w:jc w:val="center"/>
      </w:pPr>
      <w:rPr>
        <w:rFonts w:ascii="Arial" w:hAnsi="Arial"/>
        <w:b/>
        <w:caps w:val="0"/>
        <w:smallCaps w:val="0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BBB" w:themeFill="accent5"/>
        <w:vAlign w:val="center"/>
      </w:tcPr>
    </w:tblStylePr>
    <w:tblStylePr w:type="firstCol">
      <w:rPr>
        <w:rFonts w:ascii="Arial" w:hAnsi="Arial"/>
        <w:b/>
        <w:color w:val="FFFFFF" w:themeColor="background1"/>
        <w:sz w:val="20"/>
      </w:rPr>
      <w:tblPr/>
      <w:tcPr>
        <w:tcBorders>
          <w:insideH w:val="single" w:sz="4" w:space="0" w:color="FFFFFF" w:themeColor="background1"/>
        </w:tcBorders>
        <w:shd w:val="clear" w:color="auto" w:fill="005BBB" w:themeFill="accent5"/>
      </w:tcPr>
    </w:tblStylePr>
  </w:style>
  <w:style w:type="paragraph" w:customStyle="1" w:styleId="EDFTitre1Orangefonc">
    <w:name w:val="EDF_Titre 1 Orange foncé"/>
    <w:basedOn w:val="EDFTitre1Vertfonc"/>
    <w:next w:val="Normal"/>
    <w:qFormat/>
    <w:rsid w:val="009F174B"/>
    <w:pPr>
      <w:pBdr>
        <w:top w:val="single" w:sz="4" w:space="3" w:color="FE5815" w:themeColor="accent1"/>
        <w:left w:val="single" w:sz="4" w:space="6" w:color="FE5815" w:themeColor="accent1"/>
        <w:bottom w:val="single" w:sz="4" w:space="3" w:color="FE5815" w:themeColor="accent1"/>
        <w:right w:val="single" w:sz="4" w:space="6" w:color="FE5815" w:themeColor="accent1"/>
      </w:pBdr>
      <w:shd w:val="clear" w:color="auto" w:fill="FE5815" w:themeFill="accent1"/>
    </w:pPr>
  </w:style>
  <w:style w:type="paragraph" w:customStyle="1" w:styleId="EDFTitre2Orangefonc">
    <w:name w:val="EDF_Titre 2 Orange foncé"/>
    <w:basedOn w:val="EDFTitre2Vertfonc"/>
    <w:next w:val="Normal"/>
    <w:qFormat/>
    <w:rsid w:val="009F174B"/>
    <w:rPr>
      <w:color w:val="FE5815" w:themeColor="accent1"/>
    </w:rPr>
  </w:style>
  <w:style w:type="table" w:customStyle="1" w:styleId="EDFOrangefonc">
    <w:name w:val="EDF_Orange foncé"/>
    <w:basedOn w:val="EDFVertfonc"/>
    <w:uiPriority w:val="99"/>
    <w:qFormat/>
    <w:rsid w:val="009F174B"/>
    <w:tblPr>
      <w:tblBorders>
        <w:top w:val="single" w:sz="4" w:space="0" w:color="FE5815" w:themeColor="accent1"/>
        <w:left w:val="single" w:sz="4" w:space="0" w:color="FE5815" w:themeColor="accent1"/>
        <w:bottom w:val="single" w:sz="4" w:space="0" w:color="FE5815" w:themeColor="accent1"/>
        <w:right w:val="single" w:sz="4" w:space="0" w:color="FE5815" w:themeColor="accent1"/>
        <w:insideH w:val="single" w:sz="4" w:space="0" w:color="FE5815" w:themeColor="accent1"/>
        <w:insideV w:val="single" w:sz="4" w:space="0" w:color="FE5815" w:themeColor="accent1"/>
      </w:tblBorders>
    </w:tblPr>
    <w:tblStylePr w:type="firstRow">
      <w:pPr>
        <w:jc w:val="center"/>
      </w:pPr>
      <w:rPr>
        <w:rFonts w:ascii="Arial" w:hAnsi="Arial"/>
        <w:b/>
        <w:caps w:val="0"/>
        <w:smallCaps w:val="0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FE5815" w:themeFill="accent1"/>
        <w:vAlign w:val="center"/>
      </w:tcPr>
    </w:tblStylePr>
    <w:tblStylePr w:type="firstCol">
      <w:rPr>
        <w:rFonts w:ascii="Arial" w:hAnsi="Arial"/>
        <w:b/>
        <w:color w:val="FFFFFF" w:themeColor="background1"/>
        <w:sz w:val="20"/>
      </w:rPr>
      <w:tblPr/>
      <w:tcPr>
        <w:tcBorders>
          <w:insideH w:val="single" w:sz="4" w:space="0" w:color="FFFFFF" w:themeColor="background1"/>
        </w:tcBorders>
        <w:shd w:val="clear" w:color="auto" w:fill="FE5815" w:themeFill="accent1"/>
      </w:tcPr>
    </w:tblStylePr>
  </w:style>
  <w:style w:type="paragraph" w:customStyle="1" w:styleId="EDFExergueOrangefonc">
    <w:name w:val="EDF_Exergue Orange foncé"/>
    <w:basedOn w:val="EDFExergueVertfonc"/>
    <w:next w:val="Normal"/>
    <w:qFormat/>
    <w:rsid w:val="00466471"/>
    <w:pPr>
      <w:pBdr>
        <w:top w:val="single" w:sz="4" w:space="6" w:color="FE5815" w:themeColor="accent1"/>
        <w:left w:val="single" w:sz="4" w:space="6" w:color="FE5815" w:themeColor="accent1"/>
        <w:bottom w:val="single" w:sz="4" w:space="6" w:color="FE5815" w:themeColor="accent1"/>
        <w:right w:val="single" w:sz="4" w:space="6" w:color="FE5815" w:themeColor="accent1"/>
      </w:pBdr>
      <w:shd w:val="clear" w:color="auto" w:fill="FE5815" w:themeFill="accent1"/>
    </w:pPr>
  </w:style>
  <w:style w:type="paragraph" w:customStyle="1" w:styleId="EDFEncadrOrangefonc">
    <w:name w:val="EDF_Encadré Orange foncé"/>
    <w:basedOn w:val="EDFEncadrVertfonc"/>
    <w:qFormat/>
    <w:rsid w:val="000D7D9A"/>
    <w:pPr>
      <w:numPr>
        <w:numId w:val="4"/>
      </w:numPr>
      <w:pBdr>
        <w:top w:val="single" w:sz="12" w:space="4" w:color="FE5815" w:themeColor="accent1"/>
        <w:left w:val="single" w:sz="12" w:space="4" w:color="FE5815" w:themeColor="accent1"/>
        <w:bottom w:val="single" w:sz="12" w:space="4" w:color="FE5815" w:themeColor="accent1"/>
        <w:right w:val="single" w:sz="12" w:space="4" w:color="FE5815" w:themeColor="accent1"/>
      </w:pBdr>
      <w:ind w:left="283" w:hanging="170"/>
    </w:pPr>
    <w:rPr>
      <w:color w:val="FE5815" w:themeColor="accent1"/>
      <w:szCs w:val="20"/>
    </w:rPr>
  </w:style>
  <w:style w:type="paragraph" w:customStyle="1" w:styleId="EDFTitre1Orangeclair">
    <w:name w:val="EDF_Titre 1 Orange clair"/>
    <w:basedOn w:val="EDFTitre1Vertfonc"/>
    <w:next w:val="Normal"/>
    <w:qFormat/>
    <w:rsid w:val="005955A2"/>
    <w:pPr>
      <w:pBdr>
        <w:top w:val="single" w:sz="4" w:space="3" w:color="FFA02F" w:themeColor="accent2"/>
        <w:left w:val="single" w:sz="4" w:space="6" w:color="FFA02F" w:themeColor="accent2"/>
        <w:bottom w:val="single" w:sz="4" w:space="3" w:color="FFA02F" w:themeColor="accent2"/>
        <w:right w:val="single" w:sz="4" w:space="6" w:color="FFA02F" w:themeColor="accent2"/>
      </w:pBdr>
      <w:shd w:val="clear" w:color="auto" w:fill="FFA02F" w:themeFill="accent2"/>
    </w:pPr>
  </w:style>
  <w:style w:type="paragraph" w:customStyle="1" w:styleId="EDFTitre2Orangeclair">
    <w:name w:val="EDF_Titre 2 Orange clair"/>
    <w:basedOn w:val="EDFTitre2Vertfonc"/>
    <w:next w:val="Normal"/>
    <w:qFormat/>
    <w:rsid w:val="00184812"/>
    <w:rPr>
      <w:color w:val="FFA02F" w:themeColor="accent2"/>
    </w:rPr>
  </w:style>
  <w:style w:type="table" w:customStyle="1" w:styleId="EDFOrangeclair">
    <w:name w:val="EDF_Orange clair"/>
    <w:basedOn w:val="EDFVertfonc"/>
    <w:uiPriority w:val="99"/>
    <w:qFormat/>
    <w:rsid w:val="005955A2"/>
    <w:tblPr>
      <w:tblBorders>
        <w:top w:val="single" w:sz="4" w:space="0" w:color="FFA02F" w:themeColor="accent2"/>
        <w:left w:val="single" w:sz="4" w:space="0" w:color="FFA02F" w:themeColor="accent2"/>
        <w:bottom w:val="single" w:sz="4" w:space="0" w:color="FFA02F" w:themeColor="accent2"/>
        <w:right w:val="single" w:sz="4" w:space="0" w:color="FFA02F" w:themeColor="accent2"/>
        <w:insideH w:val="single" w:sz="4" w:space="0" w:color="FFA02F" w:themeColor="accent2"/>
        <w:insideV w:val="single" w:sz="4" w:space="0" w:color="FFA02F" w:themeColor="accent2"/>
      </w:tblBorders>
    </w:tblPr>
    <w:tblStylePr w:type="firstRow">
      <w:pPr>
        <w:jc w:val="center"/>
      </w:pPr>
      <w:rPr>
        <w:rFonts w:ascii="Arial" w:hAnsi="Arial"/>
        <w:b/>
        <w:caps w:val="0"/>
        <w:smallCaps w:val="0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FFA02F" w:themeFill="accent2"/>
        <w:vAlign w:val="center"/>
      </w:tcPr>
    </w:tblStylePr>
    <w:tblStylePr w:type="firstCol">
      <w:rPr>
        <w:rFonts w:ascii="Arial" w:hAnsi="Arial"/>
        <w:b/>
        <w:color w:val="FFFFFF" w:themeColor="background1"/>
        <w:sz w:val="20"/>
      </w:rPr>
      <w:tblPr/>
      <w:tcPr>
        <w:tcBorders>
          <w:insideH w:val="single" w:sz="4" w:space="0" w:color="FFFFFF" w:themeColor="background1"/>
        </w:tcBorders>
        <w:shd w:val="clear" w:color="auto" w:fill="FFA02F" w:themeFill="accent2"/>
      </w:tcPr>
    </w:tblStylePr>
  </w:style>
  <w:style w:type="paragraph" w:customStyle="1" w:styleId="EDFExergueOrangeclair">
    <w:name w:val="EDF_Exergue Orange clair"/>
    <w:basedOn w:val="EDFExergueVertfonc"/>
    <w:qFormat/>
    <w:rsid w:val="005955A2"/>
    <w:pPr>
      <w:pBdr>
        <w:top w:val="single" w:sz="4" w:space="6" w:color="FFA02F" w:themeColor="accent2"/>
        <w:left w:val="single" w:sz="4" w:space="6" w:color="FFA02F" w:themeColor="accent2"/>
        <w:bottom w:val="single" w:sz="4" w:space="6" w:color="FFA02F" w:themeColor="accent2"/>
        <w:right w:val="single" w:sz="4" w:space="6" w:color="FFA02F" w:themeColor="accent2"/>
      </w:pBdr>
      <w:shd w:val="clear" w:color="auto" w:fill="FFA02F" w:themeFill="accent2"/>
    </w:pPr>
  </w:style>
  <w:style w:type="paragraph" w:customStyle="1" w:styleId="EDFEncadrOrangeclair">
    <w:name w:val="EDF_Encadré Orange clair"/>
    <w:basedOn w:val="EDFEncadrVertfonc"/>
    <w:qFormat/>
    <w:rsid w:val="005955A2"/>
    <w:pPr>
      <w:numPr>
        <w:numId w:val="5"/>
      </w:numPr>
      <w:pBdr>
        <w:top w:val="single" w:sz="12" w:space="4" w:color="FFA02F" w:themeColor="accent2"/>
        <w:left w:val="single" w:sz="12" w:space="4" w:color="FFA02F" w:themeColor="accent2"/>
        <w:bottom w:val="single" w:sz="12" w:space="4" w:color="FFA02F" w:themeColor="accent2"/>
        <w:right w:val="single" w:sz="12" w:space="4" w:color="FFA02F" w:themeColor="accent2"/>
      </w:pBdr>
      <w:ind w:left="283" w:hanging="170"/>
    </w:pPr>
    <w:rPr>
      <w:color w:val="FFA02F" w:themeColor="accent2"/>
      <w:szCs w:val="20"/>
    </w:rPr>
  </w:style>
  <w:style w:type="paragraph" w:customStyle="1" w:styleId="EDFTitre1Vertclair">
    <w:name w:val="EDF_Titre 1 Vert clair"/>
    <w:basedOn w:val="EDFTitre1Vertfonc"/>
    <w:next w:val="Normal"/>
    <w:qFormat/>
    <w:rsid w:val="005C7C42"/>
    <w:pPr>
      <w:pBdr>
        <w:top w:val="single" w:sz="4" w:space="3" w:color="C4D600" w:themeColor="accent3"/>
        <w:left w:val="single" w:sz="4" w:space="6" w:color="C4D600" w:themeColor="accent3"/>
        <w:bottom w:val="single" w:sz="4" w:space="3" w:color="C4D600" w:themeColor="accent3"/>
        <w:right w:val="single" w:sz="4" w:space="6" w:color="C4D600" w:themeColor="accent3"/>
      </w:pBdr>
      <w:shd w:val="clear" w:color="auto" w:fill="C4D600" w:themeFill="accent3"/>
    </w:pPr>
  </w:style>
  <w:style w:type="paragraph" w:customStyle="1" w:styleId="EDFTitre2Vertclair">
    <w:name w:val="EDF_Titre 2 Vert clair"/>
    <w:basedOn w:val="EDFTitre2Vertfonc"/>
    <w:next w:val="Normal"/>
    <w:qFormat/>
    <w:rsid w:val="005C7C42"/>
    <w:rPr>
      <w:color w:val="C4D600" w:themeColor="accent3"/>
    </w:rPr>
  </w:style>
  <w:style w:type="table" w:customStyle="1" w:styleId="EDFVertclair">
    <w:name w:val="EDF_Vert clair"/>
    <w:basedOn w:val="EDFVertfonc"/>
    <w:uiPriority w:val="99"/>
    <w:qFormat/>
    <w:rsid w:val="005C7C42"/>
    <w:tblPr>
      <w:tblBorders>
        <w:top w:val="single" w:sz="4" w:space="0" w:color="C4D600" w:themeColor="accent3"/>
        <w:left w:val="single" w:sz="4" w:space="0" w:color="C4D600" w:themeColor="accent3"/>
        <w:bottom w:val="single" w:sz="4" w:space="0" w:color="C4D600" w:themeColor="accent3"/>
        <w:right w:val="single" w:sz="4" w:space="0" w:color="C4D600" w:themeColor="accent3"/>
        <w:insideH w:val="single" w:sz="4" w:space="0" w:color="C4D600" w:themeColor="accent3"/>
        <w:insideV w:val="single" w:sz="4" w:space="0" w:color="C4D600" w:themeColor="accent3"/>
      </w:tblBorders>
    </w:tblPr>
    <w:tblStylePr w:type="firstRow">
      <w:pPr>
        <w:jc w:val="center"/>
      </w:pPr>
      <w:rPr>
        <w:rFonts w:ascii="Arial" w:hAnsi="Arial"/>
        <w:b/>
        <w:caps w:val="0"/>
        <w:smallCaps w:val="0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C4D600" w:themeFill="accent3"/>
        <w:vAlign w:val="center"/>
      </w:tcPr>
    </w:tblStylePr>
    <w:tblStylePr w:type="firstCol">
      <w:rPr>
        <w:rFonts w:ascii="Arial" w:hAnsi="Arial"/>
        <w:b/>
        <w:color w:val="FFFFFF" w:themeColor="background1"/>
        <w:sz w:val="20"/>
      </w:rPr>
      <w:tblPr/>
      <w:tcPr>
        <w:tcBorders>
          <w:insideH w:val="single" w:sz="4" w:space="0" w:color="FFFFFF" w:themeColor="background1"/>
        </w:tcBorders>
        <w:shd w:val="clear" w:color="auto" w:fill="C4D600" w:themeFill="accent3"/>
      </w:tcPr>
    </w:tblStylePr>
  </w:style>
  <w:style w:type="paragraph" w:customStyle="1" w:styleId="EDFExergueVertclair">
    <w:name w:val="EDF_Exergue Vert clair"/>
    <w:basedOn w:val="EDFExergueVertfonc"/>
    <w:qFormat/>
    <w:rsid w:val="005C7C42"/>
    <w:pPr>
      <w:pBdr>
        <w:top w:val="single" w:sz="4" w:space="6" w:color="C4D600" w:themeColor="accent3"/>
        <w:left w:val="single" w:sz="4" w:space="6" w:color="C4D600" w:themeColor="accent3"/>
        <w:bottom w:val="single" w:sz="4" w:space="6" w:color="C4D600" w:themeColor="accent3"/>
        <w:right w:val="single" w:sz="4" w:space="6" w:color="C4D600" w:themeColor="accent3"/>
      </w:pBdr>
      <w:shd w:val="clear" w:color="auto" w:fill="C4D600" w:themeFill="accent3"/>
    </w:pPr>
    <w:rPr>
      <w:szCs w:val="20"/>
    </w:rPr>
  </w:style>
  <w:style w:type="paragraph" w:customStyle="1" w:styleId="EDFEncadrVertclair">
    <w:name w:val="EDF_Encadré Vert clair"/>
    <w:basedOn w:val="EDFEncadrVertfonc"/>
    <w:qFormat/>
    <w:rsid w:val="009A4AEE"/>
    <w:pPr>
      <w:numPr>
        <w:numId w:val="6"/>
      </w:numPr>
      <w:pBdr>
        <w:top w:val="single" w:sz="12" w:space="4" w:color="C4D600" w:themeColor="accent3"/>
        <w:left w:val="single" w:sz="12" w:space="4" w:color="C4D600" w:themeColor="accent3"/>
        <w:bottom w:val="single" w:sz="12" w:space="4" w:color="C4D600" w:themeColor="accent3"/>
        <w:right w:val="single" w:sz="12" w:space="4" w:color="C4D600" w:themeColor="accent3"/>
      </w:pBdr>
      <w:ind w:left="283" w:hanging="170"/>
    </w:pPr>
    <w:rPr>
      <w:color w:val="C4D600" w:themeColor="accent3"/>
    </w:rPr>
  </w:style>
  <w:style w:type="paragraph" w:customStyle="1" w:styleId="EDFP1Sous-titre2">
    <w:name w:val="EDF_P1 Sous-titre 2"/>
    <w:basedOn w:val="EDFP1Sous-titre"/>
    <w:qFormat/>
    <w:rsid w:val="00566B53"/>
    <w:rPr>
      <w:sz w:val="19"/>
      <w:szCs w:val="19"/>
    </w:rPr>
  </w:style>
  <w:style w:type="paragraph" w:customStyle="1" w:styleId="Textepieddepage">
    <w:name w:val="Texte pied de page"/>
    <w:basedOn w:val="Normal"/>
    <w:qFormat/>
    <w:rsid w:val="00FD59D0"/>
    <w:pPr>
      <w:framePr w:w="10206" w:h="1673" w:wrap="notBeside" w:vAnchor="page" w:hAnchor="page" w:x="852" w:y="14318" w:anchorLock="1"/>
      <w:spacing w:line="130" w:lineRule="exact"/>
      <w:jc w:val="left"/>
    </w:pPr>
    <w:rPr>
      <w:rFonts w:asciiTheme="minorHAnsi" w:eastAsiaTheme="minorHAnsi" w:hAnsiTheme="minorHAnsi" w:cstheme="minorBidi"/>
      <w:color w:val="333333"/>
      <w:sz w:val="10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A4190"/>
    <w:pPr>
      <w:spacing w:line="259" w:lineRule="auto"/>
      <w:jc w:val="left"/>
      <w:outlineLvl w:val="9"/>
    </w:pPr>
  </w:style>
  <w:style w:type="paragraph" w:styleId="Corpsdetexte">
    <w:name w:val="Body Text"/>
    <w:basedOn w:val="Normal"/>
    <w:link w:val="CorpsdetexteCar"/>
    <w:rsid w:val="00E820A7"/>
    <w:rPr>
      <w:b/>
      <w:bCs/>
      <w:color w:val="auto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E820A7"/>
    <w:rPr>
      <w:b/>
      <w:bCs/>
      <w:color w:val="auto"/>
      <w:sz w:val="22"/>
      <w:szCs w:val="22"/>
    </w:rPr>
  </w:style>
  <w:style w:type="paragraph" w:styleId="Corpsdetexte3">
    <w:name w:val="Body Text 3"/>
    <w:basedOn w:val="Normal"/>
    <w:link w:val="Corpsdetexte3Car"/>
    <w:semiHidden/>
    <w:rsid w:val="00E820A7"/>
    <w:pPr>
      <w:ind w:right="850"/>
    </w:pPr>
    <w:rPr>
      <w:rFonts w:ascii="Times New Roman" w:hAnsi="Times New Roman"/>
      <w:color w:val="auto"/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semiHidden/>
    <w:rsid w:val="00E820A7"/>
    <w:rPr>
      <w:rFonts w:ascii="Times New Roman" w:hAnsi="Times New Roman"/>
      <w:color w:val="auto"/>
      <w:sz w:val="24"/>
      <w:szCs w:val="24"/>
    </w:rPr>
  </w:style>
  <w:style w:type="paragraph" w:styleId="Lgende">
    <w:name w:val="caption"/>
    <w:basedOn w:val="Normal"/>
    <w:next w:val="Normal"/>
    <w:unhideWhenUsed/>
    <w:qFormat/>
    <w:rsid w:val="006F42CB"/>
    <w:pPr>
      <w:spacing w:after="200"/>
    </w:pPr>
    <w:rPr>
      <w:i/>
      <w:iCs/>
      <w:color w:val="005BBB" w:themeColor="text2"/>
    </w:rPr>
  </w:style>
  <w:style w:type="paragraph" w:styleId="Rvision">
    <w:name w:val="Revision"/>
    <w:hidden/>
    <w:uiPriority w:val="99"/>
    <w:semiHidden/>
    <w:rsid w:val="00963792"/>
    <w:pPr>
      <w:jc w:val="left"/>
    </w:pPr>
    <w:rPr>
      <w:color w:val="000000" w:themeColor="text1"/>
    </w:rPr>
  </w:style>
  <w:style w:type="character" w:styleId="Marquedecommentaire">
    <w:name w:val="annotation reference"/>
    <w:basedOn w:val="Policepardfaut"/>
    <w:unhideWhenUsed/>
    <w:rsid w:val="007759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7593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75938"/>
    <w:rPr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7759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775938"/>
    <w:rPr>
      <w:b/>
      <w:bCs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705140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Courant">
    <w:name w:val="Courant"/>
    <w:basedOn w:val="Normal"/>
    <w:rsid w:val="00A5391F"/>
    <w:pPr>
      <w:spacing w:line="280" w:lineRule="atLeast"/>
    </w:pPr>
    <w:rPr>
      <w:rFonts w:cs="Arial"/>
      <w:color w:val="auto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unhideWhenUsed/>
    <w:rsid w:val="00D1089F"/>
    <w:pPr>
      <w:ind w:left="360" w:hanging="360"/>
      <w:jc w:val="left"/>
    </w:pPr>
    <w:rPr>
      <w:rFonts w:asciiTheme="minorHAnsi" w:hAnsiTheme="minorHAnsi" w:cstheme="minorHAnsi"/>
      <w:smallCaps/>
      <w:szCs w:val="24"/>
    </w:rPr>
  </w:style>
  <w:style w:type="character" w:customStyle="1" w:styleId="CharacterStyle1">
    <w:name w:val="Character Style 1"/>
    <w:rsid w:val="00B752E3"/>
    <w:rPr>
      <w:rFonts w:ascii="Arial" w:hAnsi="Arial" w:cs="Arial"/>
      <w:sz w:val="6"/>
      <w:szCs w:val="6"/>
    </w:rPr>
  </w:style>
  <w:style w:type="paragraph" w:styleId="Titre">
    <w:name w:val="Title"/>
    <w:basedOn w:val="Normal"/>
    <w:next w:val="Normal"/>
    <w:link w:val="TitreCar"/>
    <w:qFormat/>
    <w:rsid w:val="00B752E3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B752E3"/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styleId="Titredulivre">
    <w:name w:val="Book Title"/>
    <w:uiPriority w:val="33"/>
    <w:qFormat/>
    <w:rsid w:val="00B752E3"/>
    <w:rPr>
      <w:rFonts w:ascii="Cambria" w:eastAsia="Times New Roman" w:hAnsi="Cambria" w:cs="Times New Roman"/>
      <w:b/>
      <w:bCs/>
      <w:i/>
      <w:iCs/>
      <w:color w:val="auto"/>
    </w:rPr>
  </w:style>
  <w:style w:type="paragraph" w:customStyle="1" w:styleId="Sansinterligne1">
    <w:name w:val="Sans interligne1"/>
    <w:basedOn w:val="Normal"/>
    <w:link w:val="NoSpacingChar"/>
    <w:rsid w:val="00B752E3"/>
    <w:rPr>
      <w:rFonts w:ascii="Calibri" w:hAnsi="Calibri"/>
      <w:color w:val="auto"/>
      <w:szCs w:val="20"/>
      <w:lang w:val="en-US" w:eastAsia="en-US"/>
    </w:rPr>
  </w:style>
  <w:style w:type="character" w:customStyle="1" w:styleId="NoSpacingChar">
    <w:name w:val="No Spacing Char"/>
    <w:link w:val="Sansinterligne1"/>
    <w:locked/>
    <w:rsid w:val="00B752E3"/>
    <w:rPr>
      <w:rFonts w:ascii="Calibri" w:hAnsi="Calibri"/>
      <w:color w:val="auto"/>
      <w:sz w:val="20"/>
      <w:szCs w:val="20"/>
      <w:lang w:val="en-US" w:eastAsia="en-US"/>
    </w:rPr>
  </w:style>
  <w:style w:type="paragraph" w:customStyle="1" w:styleId="ListItem">
    <w:name w:val="List Item"/>
    <w:aliases w:val="LI"/>
    <w:basedOn w:val="Normal"/>
    <w:rsid w:val="00B752E3"/>
    <w:pPr>
      <w:numPr>
        <w:numId w:val="7"/>
      </w:numPr>
      <w:spacing w:before="240" w:line="480" w:lineRule="auto"/>
    </w:pPr>
    <w:rPr>
      <w:rFonts w:ascii="Times New Roman" w:hAnsi="Times New Roman"/>
      <w:color w:val="auto"/>
      <w:sz w:val="24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B752E3"/>
    <w:rPr>
      <w:rFonts w:ascii="Times New Roman" w:hAnsi="Times New Roman"/>
      <w:color w:val="auto"/>
      <w:sz w:val="20"/>
      <w:szCs w:val="20"/>
      <w:lang w:val="en-US" w:eastAsia="en-US"/>
    </w:rPr>
  </w:style>
  <w:style w:type="paragraph" w:styleId="Notedebasdepage">
    <w:name w:val="footnote text"/>
    <w:basedOn w:val="Normal"/>
    <w:link w:val="NotedebasdepageCar"/>
    <w:semiHidden/>
    <w:rsid w:val="00B752E3"/>
    <w:pPr>
      <w:spacing w:before="240" w:line="480" w:lineRule="auto"/>
    </w:pPr>
    <w:rPr>
      <w:rFonts w:ascii="Times New Roman" w:hAnsi="Times New Roman"/>
      <w:color w:val="auto"/>
      <w:szCs w:val="20"/>
      <w:lang w:val="en-US" w:eastAsia="en-US"/>
    </w:rPr>
  </w:style>
  <w:style w:type="paragraph" w:customStyle="1" w:styleId="numropage">
    <w:name w:val="numÈro page"/>
    <w:basedOn w:val="Normal"/>
    <w:next w:val="Normal"/>
    <w:rsid w:val="00B752E3"/>
    <w:pPr>
      <w:ind w:firstLine="360"/>
    </w:pPr>
    <w:rPr>
      <w:rFonts w:ascii="Gill Sans" w:hAnsi="Gill Sans"/>
      <w:color w:val="auto"/>
      <w:sz w:val="22"/>
      <w:szCs w:val="22"/>
      <w:lang w:val="en-US" w:eastAsia="en-US" w:bidi="en-US"/>
    </w:rPr>
  </w:style>
  <w:style w:type="paragraph" w:customStyle="1" w:styleId="textenote">
    <w:name w:val="texte note"/>
    <w:basedOn w:val="Normal"/>
    <w:rsid w:val="00B752E3"/>
    <w:pPr>
      <w:ind w:firstLine="360"/>
    </w:pPr>
    <w:rPr>
      <w:rFonts w:ascii="Gill Sans" w:hAnsi="Gill Sans"/>
      <w:color w:val="auto"/>
      <w:szCs w:val="20"/>
      <w:lang w:val="en-US" w:eastAsia="en-US" w:bidi="en-US"/>
    </w:rPr>
  </w:style>
  <w:style w:type="character" w:customStyle="1" w:styleId="Corpsdetexte2Car">
    <w:name w:val="Corps de texte 2 Car"/>
    <w:basedOn w:val="Policepardfaut"/>
    <w:link w:val="Corpsdetexte2"/>
    <w:semiHidden/>
    <w:rsid w:val="00B752E3"/>
    <w:rPr>
      <w:rFonts w:ascii="Times" w:hAnsi="Times"/>
      <w:sz w:val="22"/>
      <w:szCs w:val="22"/>
      <w:lang w:val="en-US" w:eastAsia="en-US" w:bidi="en-US"/>
    </w:rPr>
  </w:style>
  <w:style w:type="paragraph" w:styleId="Corpsdetexte2">
    <w:name w:val="Body Text 2"/>
    <w:basedOn w:val="Normal"/>
    <w:link w:val="Corpsdetexte2Car"/>
    <w:semiHidden/>
    <w:rsid w:val="00B752E3"/>
    <w:pPr>
      <w:ind w:firstLine="360"/>
    </w:pPr>
    <w:rPr>
      <w:rFonts w:ascii="Times" w:hAnsi="Times"/>
      <w:color w:val="FFFFFF" w:themeColor="background1"/>
      <w:sz w:val="22"/>
      <w:szCs w:val="22"/>
      <w:lang w:val="en-US" w:eastAsia="en-US" w:bidi="en-US"/>
    </w:rPr>
  </w:style>
  <w:style w:type="character" w:customStyle="1" w:styleId="Corpsdetexte2Car1">
    <w:name w:val="Corps de texte 2 Car1"/>
    <w:basedOn w:val="Policepardfaut"/>
    <w:semiHidden/>
    <w:rsid w:val="00B752E3"/>
    <w:rPr>
      <w:color w:val="000000" w:themeColor="text1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B752E3"/>
    <w:rPr>
      <w:rFonts w:ascii="Arial Narrow" w:hAnsi="Arial Narrow"/>
      <w:i/>
      <w:iCs/>
      <w:color w:val="FF0000"/>
      <w:sz w:val="22"/>
      <w:szCs w:val="22"/>
      <w:lang w:val="en-US" w:eastAsia="en-US" w:bidi="en-US"/>
    </w:rPr>
  </w:style>
  <w:style w:type="paragraph" w:styleId="Retraitcorpsdetexte3">
    <w:name w:val="Body Text Indent 3"/>
    <w:basedOn w:val="Normal"/>
    <w:link w:val="Retraitcorpsdetexte3Car"/>
    <w:semiHidden/>
    <w:rsid w:val="00B752E3"/>
    <w:pPr>
      <w:ind w:firstLine="567"/>
    </w:pPr>
    <w:rPr>
      <w:rFonts w:ascii="Arial Narrow" w:hAnsi="Arial Narrow"/>
      <w:i/>
      <w:iCs/>
      <w:color w:val="FF0000"/>
      <w:sz w:val="22"/>
      <w:szCs w:val="22"/>
      <w:lang w:val="en-US" w:eastAsia="en-US" w:bidi="en-US"/>
    </w:rPr>
  </w:style>
  <w:style w:type="character" w:customStyle="1" w:styleId="Retraitcorpsdetexte3Car1">
    <w:name w:val="Retrait corps de texte 3 Car1"/>
    <w:basedOn w:val="Policepardfaut"/>
    <w:semiHidden/>
    <w:rsid w:val="00B752E3"/>
    <w:rPr>
      <w:color w:val="000000" w:themeColor="text1"/>
      <w:sz w:val="16"/>
      <w:szCs w:val="16"/>
    </w:rPr>
  </w:style>
  <w:style w:type="paragraph" w:customStyle="1" w:styleId="fcase1ertab">
    <w:name w:val="f_case_1ertab"/>
    <w:basedOn w:val="Normal"/>
    <w:rsid w:val="00B752E3"/>
    <w:pPr>
      <w:tabs>
        <w:tab w:val="left" w:pos="426"/>
      </w:tabs>
      <w:ind w:left="680" w:hanging="680"/>
    </w:pPr>
    <w:rPr>
      <w:rFonts w:ascii="Times New Roman" w:hAnsi="Times New Roman"/>
      <w:color w:val="auto"/>
      <w:szCs w:val="20"/>
      <w:lang w:val="en-US" w:eastAsia="en-US" w:bidi="en-US"/>
    </w:rPr>
  </w:style>
  <w:style w:type="paragraph" w:styleId="Retraitcorpsdetexte">
    <w:name w:val="Body Text Indent"/>
    <w:basedOn w:val="Normal"/>
    <w:link w:val="RetraitcorpsdetexteCar"/>
    <w:semiHidden/>
    <w:rsid w:val="00B752E3"/>
    <w:pPr>
      <w:ind w:left="284" w:hanging="284"/>
    </w:pPr>
    <w:rPr>
      <w:rFonts w:ascii="Arial Narrow" w:hAnsi="Arial Narrow"/>
      <w:color w:val="auto"/>
      <w:sz w:val="22"/>
      <w:szCs w:val="22"/>
      <w:lang w:val="en-US" w:eastAsia="en-US" w:bidi="en-US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B752E3"/>
    <w:rPr>
      <w:rFonts w:ascii="Arial Narrow" w:hAnsi="Arial Narrow"/>
      <w:color w:val="auto"/>
      <w:sz w:val="22"/>
      <w:szCs w:val="22"/>
      <w:lang w:val="en-US" w:eastAsia="en-US" w:bidi="en-US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B752E3"/>
    <w:rPr>
      <w:rFonts w:ascii="Arial Narrow" w:hAnsi="Arial Narrow"/>
      <w:sz w:val="22"/>
      <w:szCs w:val="22"/>
      <w:lang w:val="en-US" w:eastAsia="en-US" w:bidi="en-US"/>
    </w:rPr>
  </w:style>
  <w:style w:type="paragraph" w:styleId="Retraitcorpsdetexte2">
    <w:name w:val="Body Text Indent 2"/>
    <w:basedOn w:val="Normal"/>
    <w:link w:val="Retraitcorpsdetexte2Car"/>
    <w:semiHidden/>
    <w:rsid w:val="00B752E3"/>
    <w:pPr>
      <w:ind w:left="851" w:hanging="284"/>
    </w:pPr>
    <w:rPr>
      <w:rFonts w:ascii="Arial Narrow" w:hAnsi="Arial Narrow"/>
      <w:color w:val="FFFFFF" w:themeColor="background1"/>
      <w:sz w:val="22"/>
      <w:szCs w:val="22"/>
      <w:lang w:val="en-US" w:eastAsia="en-US" w:bidi="en-US"/>
    </w:rPr>
  </w:style>
  <w:style w:type="character" w:customStyle="1" w:styleId="Retraitcorpsdetexte2Car1">
    <w:name w:val="Retrait corps de texte 2 Car1"/>
    <w:basedOn w:val="Policepardfaut"/>
    <w:semiHidden/>
    <w:rsid w:val="00B752E3"/>
    <w:rPr>
      <w:color w:val="000000" w:themeColor="text1"/>
    </w:rPr>
  </w:style>
  <w:style w:type="paragraph" w:customStyle="1" w:styleId="Corpsdetexte21">
    <w:name w:val="Corps de texte 21"/>
    <w:basedOn w:val="Normal"/>
    <w:rsid w:val="00B752E3"/>
    <w:pPr>
      <w:tabs>
        <w:tab w:val="num" w:pos="426"/>
      </w:tabs>
      <w:spacing w:before="120"/>
      <w:ind w:firstLine="360"/>
    </w:pPr>
    <w:rPr>
      <w:rFonts w:ascii="Arial Narrow" w:hAnsi="Arial Narrow"/>
      <w:color w:val="auto"/>
      <w:sz w:val="22"/>
      <w:szCs w:val="22"/>
      <w:lang w:val="en-US" w:eastAsia="en-US" w:bidi="en-US"/>
    </w:rPr>
  </w:style>
  <w:style w:type="paragraph" w:styleId="TM6">
    <w:name w:val="toc 6"/>
    <w:basedOn w:val="Normal"/>
    <w:next w:val="Normal"/>
    <w:autoRedefine/>
    <w:uiPriority w:val="39"/>
    <w:rsid w:val="00B752E3"/>
    <w:pPr>
      <w:ind w:left="1100" w:firstLine="360"/>
      <w:jc w:val="left"/>
    </w:pPr>
    <w:rPr>
      <w:rFonts w:ascii="Calibri" w:hAnsi="Calibri"/>
      <w:color w:val="auto"/>
      <w:szCs w:val="20"/>
      <w:lang w:val="en-US" w:eastAsia="en-US" w:bidi="en-US"/>
    </w:rPr>
  </w:style>
  <w:style w:type="paragraph" w:styleId="TM7">
    <w:name w:val="toc 7"/>
    <w:basedOn w:val="Normal"/>
    <w:next w:val="Normal"/>
    <w:autoRedefine/>
    <w:uiPriority w:val="39"/>
    <w:rsid w:val="00B752E3"/>
    <w:pPr>
      <w:ind w:left="1320" w:firstLine="360"/>
      <w:jc w:val="left"/>
    </w:pPr>
    <w:rPr>
      <w:rFonts w:ascii="Calibri" w:hAnsi="Calibri"/>
      <w:color w:val="auto"/>
      <w:szCs w:val="20"/>
      <w:lang w:val="en-US" w:eastAsia="en-US" w:bidi="en-US"/>
    </w:rPr>
  </w:style>
  <w:style w:type="paragraph" w:styleId="TM8">
    <w:name w:val="toc 8"/>
    <w:basedOn w:val="Normal"/>
    <w:next w:val="Normal"/>
    <w:autoRedefine/>
    <w:uiPriority w:val="39"/>
    <w:rsid w:val="00B752E3"/>
    <w:pPr>
      <w:ind w:left="1540" w:firstLine="360"/>
      <w:jc w:val="left"/>
    </w:pPr>
    <w:rPr>
      <w:rFonts w:ascii="Calibri" w:hAnsi="Calibri"/>
      <w:color w:val="auto"/>
      <w:szCs w:val="20"/>
      <w:lang w:val="en-US" w:eastAsia="en-US" w:bidi="en-US"/>
    </w:rPr>
  </w:style>
  <w:style w:type="paragraph" w:styleId="TM9">
    <w:name w:val="toc 9"/>
    <w:basedOn w:val="Normal"/>
    <w:next w:val="Normal"/>
    <w:autoRedefine/>
    <w:uiPriority w:val="39"/>
    <w:rsid w:val="00B752E3"/>
    <w:pPr>
      <w:ind w:left="1760" w:firstLine="360"/>
      <w:jc w:val="left"/>
    </w:pPr>
    <w:rPr>
      <w:rFonts w:ascii="Calibri" w:hAnsi="Calibri"/>
      <w:color w:val="auto"/>
      <w:szCs w:val="20"/>
      <w:lang w:val="en-US" w:eastAsia="en-US" w:bidi="en-US"/>
    </w:rPr>
  </w:style>
  <w:style w:type="character" w:styleId="lev">
    <w:name w:val="Strong"/>
    <w:uiPriority w:val="22"/>
    <w:qFormat/>
    <w:rsid w:val="00B752E3"/>
    <w:rPr>
      <w:rFonts w:ascii="Gill Sans" w:hAnsi="Gill Sans"/>
      <w:bCs/>
      <w:i/>
      <w:sz w:val="22"/>
    </w:rPr>
  </w:style>
  <w:style w:type="paragraph" w:customStyle="1" w:styleId="05ARTICLENiv1-Texte">
    <w:name w:val="05_ARTICLE_Niv1 - Texte"/>
    <w:rsid w:val="00B752E3"/>
    <w:pPr>
      <w:tabs>
        <w:tab w:val="left" w:leader="dot" w:pos="9356"/>
      </w:tabs>
      <w:spacing w:after="240" w:line="276" w:lineRule="auto"/>
      <w:ind w:firstLine="360"/>
    </w:pPr>
    <w:rPr>
      <w:rFonts w:ascii="Verdana" w:hAnsi="Verdana"/>
      <w:noProof/>
      <w:color w:val="auto"/>
      <w:spacing w:val="-6"/>
    </w:rPr>
  </w:style>
  <w:style w:type="paragraph" w:customStyle="1" w:styleId="Style2">
    <w:name w:val="Style 2"/>
    <w:basedOn w:val="Normal"/>
    <w:rsid w:val="00B752E3"/>
    <w:pPr>
      <w:widowControl w:val="0"/>
      <w:autoSpaceDE w:val="0"/>
      <w:autoSpaceDN w:val="0"/>
      <w:spacing w:before="108" w:line="268" w:lineRule="auto"/>
      <w:ind w:left="288" w:right="72" w:firstLine="360"/>
    </w:pPr>
    <w:rPr>
      <w:rFonts w:cs="Arial"/>
      <w:color w:val="auto"/>
      <w:sz w:val="6"/>
      <w:szCs w:val="6"/>
      <w:lang w:val="en-US" w:eastAsia="en-US" w:bidi="en-US"/>
    </w:rPr>
  </w:style>
  <w:style w:type="paragraph" w:customStyle="1" w:styleId="Style1">
    <w:name w:val="Style 1"/>
    <w:basedOn w:val="Normal"/>
    <w:rsid w:val="00B752E3"/>
    <w:pPr>
      <w:widowControl w:val="0"/>
      <w:autoSpaceDE w:val="0"/>
      <w:autoSpaceDN w:val="0"/>
      <w:adjustRightInd w:val="0"/>
      <w:ind w:firstLine="360"/>
    </w:pPr>
    <w:rPr>
      <w:rFonts w:ascii="Times New Roman" w:hAnsi="Times New Roman"/>
      <w:color w:val="auto"/>
      <w:sz w:val="22"/>
      <w:szCs w:val="22"/>
      <w:lang w:val="en-US" w:eastAsia="en-US" w:bidi="en-US"/>
    </w:rPr>
  </w:style>
  <w:style w:type="paragraph" w:customStyle="1" w:styleId="Style3">
    <w:name w:val="Style 3"/>
    <w:basedOn w:val="Normal"/>
    <w:rsid w:val="00B752E3"/>
    <w:pPr>
      <w:widowControl w:val="0"/>
      <w:autoSpaceDE w:val="0"/>
      <w:autoSpaceDN w:val="0"/>
      <w:spacing w:before="144" w:line="204" w:lineRule="auto"/>
      <w:ind w:left="360" w:firstLine="360"/>
    </w:pPr>
    <w:rPr>
      <w:rFonts w:cs="Arial"/>
      <w:color w:val="auto"/>
      <w:sz w:val="6"/>
      <w:szCs w:val="6"/>
      <w:lang w:val="en-US" w:eastAsia="en-US" w:bidi="en-US"/>
    </w:rPr>
  </w:style>
  <w:style w:type="paragraph" w:customStyle="1" w:styleId="Style4">
    <w:name w:val="Style 4"/>
    <w:basedOn w:val="Normal"/>
    <w:rsid w:val="00B752E3"/>
    <w:pPr>
      <w:widowControl w:val="0"/>
      <w:autoSpaceDE w:val="0"/>
      <w:autoSpaceDN w:val="0"/>
      <w:spacing w:before="36" w:line="194" w:lineRule="auto"/>
      <w:ind w:left="216" w:firstLine="360"/>
    </w:pPr>
    <w:rPr>
      <w:rFonts w:ascii="Times New Roman" w:hAnsi="Times New Roman"/>
      <w:color w:val="auto"/>
      <w:sz w:val="22"/>
      <w:szCs w:val="22"/>
      <w:lang w:val="en-US" w:eastAsia="en-US" w:bidi="en-US"/>
    </w:rPr>
  </w:style>
  <w:style w:type="paragraph" w:customStyle="1" w:styleId="Style5">
    <w:name w:val="Style 5"/>
    <w:basedOn w:val="Normal"/>
    <w:rsid w:val="00B752E3"/>
    <w:pPr>
      <w:widowControl w:val="0"/>
      <w:autoSpaceDE w:val="0"/>
      <w:autoSpaceDN w:val="0"/>
      <w:spacing w:before="36" w:line="199" w:lineRule="auto"/>
      <w:ind w:left="216" w:right="72" w:firstLine="216"/>
    </w:pPr>
    <w:rPr>
      <w:rFonts w:ascii="Times New Roman" w:hAnsi="Times New Roman"/>
      <w:color w:val="auto"/>
      <w:sz w:val="22"/>
      <w:szCs w:val="22"/>
      <w:lang w:val="en-US" w:eastAsia="en-US" w:bidi="en-US"/>
    </w:rPr>
  </w:style>
  <w:style w:type="paragraph" w:customStyle="1" w:styleId="Normal1">
    <w:name w:val="Normal1"/>
    <w:autoRedefine/>
    <w:rsid w:val="00B752E3"/>
    <w:pPr>
      <w:spacing w:after="200" w:line="276" w:lineRule="auto"/>
      <w:ind w:left="284" w:firstLine="360"/>
    </w:pPr>
    <w:rPr>
      <w:rFonts w:ascii="Gill Sans" w:hAnsi="Gill Sans"/>
      <w:i/>
      <w:noProof/>
      <w:color w:val="auto"/>
      <w:sz w:val="24"/>
      <w:szCs w:val="22"/>
    </w:rPr>
  </w:style>
  <w:style w:type="paragraph" w:styleId="Sansinterligne">
    <w:name w:val="No Spacing"/>
    <w:basedOn w:val="Normal"/>
    <w:link w:val="SansinterligneCar"/>
    <w:uiPriority w:val="1"/>
    <w:qFormat/>
    <w:rsid w:val="00B752E3"/>
    <w:rPr>
      <w:rFonts w:ascii="Gill Sans" w:hAnsi="Gill Sans"/>
      <w:color w:val="auto"/>
      <w:sz w:val="22"/>
      <w:szCs w:val="22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752E3"/>
    <w:rPr>
      <w:rFonts w:ascii="Gill Sans" w:hAnsi="Gill Sans"/>
      <w:color w:val="auto"/>
      <w:sz w:val="22"/>
      <w:szCs w:val="22"/>
      <w:lang w:val="en-US" w:eastAsia="en-US"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52E3"/>
    <w:pPr>
      <w:spacing w:before="200" w:after="900"/>
      <w:jc w:val="right"/>
    </w:pPr>
    <w:rPr>
      <w:rFonts w:ascii="Gill Sans" w:hAnsi="Gill Sans"/>
      <w:i/>
      <w:iCs/>
      <w:color w:val="auto"/>
      <w:sz w:val="24"/>
      <w:szCs w:val="24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B752E3"/>
    <w:rPr>
      <w:rFonts w:ascii="Gill Sans" w:hAnsi="Gill Sans"/>
      <w:i/>
      <w:iCs/>
      <w:color w:val="auto"/>
      <w:sz w:val="24"/>
      <w:szCs w:val="24"/>
      <w:lang w:val="en-US" w:eastAsia="en-US" w:bidi="en-US"/>
    </w:rPr>
  </w:style>
  <w:style w:type="character" w:styleId="Accentuation">
    <w:name w:val="Emphasis"/>
    <w:uiPriority w:val="20"/>
    <w:qFormat/>
    <w:rsid w:val="00B752E3"/>
    <w:rPr>
      <w:b/>
      <w:bCs/>
      <w:i/>
      <w:iCs/>
      <w:color w:val="5A5A5A"/>
    </w:rPr>
  </w:style>
  <w:style w:type="paragraph" w:styleId="Citation">
    <w:name w:val="Quote"/>
    <w:basedOn w:val="Normal"/>
    <w:next w:val="Normal"/>
    <w:link w:val="CitationCar"/>
    <w:uiPriority w:val="29"/>
    <w:qFormat/>
    <w:rsid w:val="00B752E3"/>
    <w:pPr>
      <w:ind w:firstLine="360"/>
    </w:pPr>
    <w:rPr>
      <w:rFonts w:ascii="Cambria" w:hAnsi="Cambria"/>
      <w:i/>
      <w:iCs/>
      <w:color w:val="5A5A5A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B752E3"/>
    <w:rPr>
      <w:rFonts w:ascii="Cambria" w:hAnsi="Cambria"/>
      <w:i/>
      <w:iCs/>
      <w:color w:val="5A5A5A"/>
      <w:sz w:val="22"/>
      <w:szCs w:val="22"/>
      <w:lang w:val="en-US"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52E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iCs/>
      <w:color w:val="FFFFFF"/>
      <w:sz w:val="24"/>
      <w:szCs w:val="24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52E3"/>
    <w:rPr>
      <w:rFonts w:ascii="Cambria" w:hAnsi="Cambria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character" w:styleId="Accentuationlgre">
    <w:name w:val="Subtle Emphasis"/>
    <w:uiPriority w:val="19"/>
    <w:qFormat/>
    <w:rsid w:val="00B752E3"/>
    <w:rPr>
      <w:i/>
      <w:iCs/>
      <w:color w:val="5A5A5A"/>
    </w:rPr>
  </w:style>
  <w:style w:type="character" w:styleId="Accentuationintense">
    <w:name w:val="Intense Emphasis"/>
    <w:uiPriority w:val="21"/>
    <w:qFormat/>
    <w:rsid w:val="00B752E3"/>
    <w:rPr>
      <w:b/>
      <w:bCs/>
      <w:i/>
      <w:iCs/>
      <w:color w:val="4F81BD"/>
      <w:sz w:val="22"/>
      <w:szCs w:val="22"/>
    </w:rPr>
  </w:style>
  <w:style w:type="character" w:styleId="Rfrencelgre">
    <w:name w:val="Subtle Reference"/>
    <w:uiPriority w:val="31"/>
    <w:qFormat/>
    <w:rsid w:val="00B752E3"/>
    <w:rPr>
      <w:rFonts w:ascii="Gill Sans" w:hAnsi="Gill Sans"/>
      <w:color w:val="auto"/>
      <w:sz w:val="22"/>
      <w:u w:val="single" w:color="9BBB59"/>
      <w:bdr w:val="none" w:sz="0" w:space="0" w:color="auto"/>
    </w:rPr>
  </w:style>
  <w:style w:type="character" w:styleId="Rfrenceintense">
    <w:name w:val="Intense Reference"/>
    <w:uiPriority w:val="32"/>
    <w:qFormat/>
    <w:rsid w:val="00B752E3"/>
    <w:rPr>
      <w:b/>
      <w:bCs/>
      <w:color w:val="76923C"/>
      <w:u w:val="single" w:color="9BBB59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752E3"/>
    <w:rPr>
      <w:rFonts w:ascii="Tahoma" w:hAnsi="Tahoma" w:cs="Tahoma"/>
      <w:sz w:val="16"/>
      <w:szCs w:val="16"/>
      <w:lang w:val="en-US" w:eastAsia="en-US" w:bidi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752E3"/>
    <w:pPr>
      <w:ind w:firstLine="360"/>
    </w:pPr>
    <w:rPr>
      <w:rFonts w:ascii="Tahoma" w:hAnsi="Tahoma" w:cs="Tahoma"/>
      <w:color w:val="FFFFFF" w:themeColor="background1"/>
      <w:sz w:val="16"/>
      <w:szCs w:val="16"/>
      <w:lang w:val="en-US" w:eastAsia="en-US" w:bidi="en-US"/>
    </w:rPr>
  </w:style>
  <w:style w:type="character" w:customStyle="1" w:styleId="ExplorateurdedocumentsCar1">
    <w:name w:val="Explorateur de documents Car1"/>
    <w:basedOn w:val="Policepardfaut"/>
    <w:semiHidden/>
    <w:rsid w:val="00B752E3"/>
    <w:rPr>
      <w:rFonts w:ascii="Segoe UI" w:hAnsi="Segoe UI" w:cs="Segoe UI"/>
      <w:color w:val="000000" w:themeColor="text1"/>
      <w:sz w:val="16"/>
      <w:szCs w:val="16"/>
    </w:rPr>
  </w:style>
  <w:style w:type="paragraph" w:customStyle="1" w:styleId="March">
    <w:name w:val="Marché"/>
    <w:basedOn w:val="Titre1"/>
    <w:link w:val="MarchCar"/>
    <w:autoRedefine/>
    <w:rsid w:val="00B752E3"/>
    <w:pPr>
      <w:keepNext w:val="0"/>
      <w:keepLines w:val="0"/>
      <w:pBdr>
        <w:bottom w:val="double" w:sz="4" w:space="1" w:color="9BBB59"/>
      </w:pBdr>
      <w:spacing w:before="0"/>
      <w:ind w:left="2098" w:hanging="113"/>
      <w:jc w:val="left"/>
    </w:pPr>
    <w:rPr>
      <w:rFonts w:ascii="Gill Sans" w:eastAsia="Times New Roman" w:hAnsi="Gill Sans" w:cs="Times New Roman"/>
      <w:bCs/>
      <w:i/>
      <w:color w:val="auto"/>
      <w:szCs w:val="24"/>
      <w:lang w:eastAsia="en-US" w:bidi="en-US"/>
    </w:rPr>
  </w:style>
  <w:style w:type="character" w:customStyle="1" w:styleId="MarchCar">
    <w:name w:val="Marché Car"/>
    <w:link w:val="March"/>
    <w:rsid w:val="00B752E3"/>
    <w:rPr>
      <w:rFonts w:ascii="Gill Sans" w:hAnsi="Gill Sans"/>
      <w:bCs/>
      <w:i/>
      <w:color w:val="auto"/>
      <w:sz w:val="32"/>
      <w:szCs w:val="24"/>
      <w:lang w:eastAsia="en-US" w:bidi="en-US"/>
    </w:rPr>
  </w:style>
  <w:style w:type="paragraph" w:customStyle="1" w:styleId="Annexe">
    <w:name w:val="Annexe"/>
    <w:basedOn w:val="Titre"/>
    <w:link w:val="AnnexeCar"/>
    <w:qFormat/>
    <w:rsid w:val="00B752E3"/>
    <w:pPr>
      <w:numPr>
        <w:numId w:val="8"/>
      </w:numPr>
      <w:pBdr>
        <w:top w:val="none" w:sz="0" w:space="0" w:color="auto"/>
        <w:bottom w:val="none" w:sz="0" w:space="0" w:color="auto"/>
      </w:pBdr>
      <w:spacing w:before="240" w:after="240"/>
      <w:outlineLvl w:val="0"/>
    </w:pPr>
    <w:rPr>
      <w:rFonts w:ascii="Arial Black" w:hAnsi="Arial Black" w:cs="Arial"/>
      <w:b/>
      <w:bCs/>
      <w:i w:val="0"/>
      <w:iCs w:val="0"/>
      <w:color w:val="auto"/>
      <w:kern w:val="28"/>
      <w:sz w:val="36"/>
      <w:szCs w:val="32"/>
      <w:lang w:val="fr-FR" w:eastAsia="fr-FR" w:bidi="ar-SA"/>
    </w:rPr>
  </w:style>
  <w:style w:type="character" w:customStyle="1" w:styleId="AnnexeCar">
    <w:name w:val="Annexe Car"/>
    <w:link w:val="Annexe"/>
    <w:rsid w:val="00B752E3"/>
    <w:rPr>
      <w:rFonts w:ascii="Arial Black" w:hAnsi="Arial Black" w:cs="Arial"/>
      <w:b/>
      <w:bCs/>
      <w:color w:val="auto"/>
      <w:kern w:val="28"/>
      <w:sz w:val="36"/>
      <w:szCs w:val="32"/>
    </w:rPr>
  </w:style>
  <w:style w:type="paragraph" w:customStyle="1" w:styleId="EN">
    <w:name w:val="EN"/>
    <w:basedOn w:val="Normal"/>
    <w:rsid w:val="00B752E3"/>
    <w:pPr>
      <w:numPr>
        <w:numId w:val="9"/>
      </w:numPr>
      <w:tabs>
        <w:tab w:val="clear" w:pos="2344"/>
        <w:tab w:val="num" w:pos="1701"/>
      </w:tabs>
      <w:ind w:left="1701" w:right="567" w:hanging="283"/>
    </w:pPr>
    <w:rPr>
      <w:rFonts w:ascii="Times New Roman" w:hAnsi="Times New Roman"/>
      <w:color w:val="auto"/>
      <w:szCs w:val="20"/>
    </w:rPr>
  </w:style>
  <w:style w:type="paragraph" w:customStyle="1" w:styleId="TEXTELIBRE">
    <w:name w:val="TEXTE LIBRE"/>
    <w:basedOn w:val="Normal"/>
    <w:link w:val="TEXTELIBRECar"/>
    <w:rsid w:val="00B752E3"/>
    <w:pPr>
      <w:ind w:left="993"/>
      <w:jc w:val="left"/>
    </w:pPr>
    <w:rPr>
      <w:rFonts w:cs="Arial"/>
      <w:color w:val="auto"/>
      <w:szCs w:val="20"/>
    </w:rPr>
  </w:style>
  <w:style w:type="character" w:customStyle="1" w:styleId="TEXTELIBRECar">
    <w:name w:val="TEXTE LIBRE Car"/>
    <w:link w:val="TEXTELIBRE"/>
    <w:locked/>
    <w:rsid w:val="00B752E3"/>
    <w:rPr>
      <w:rFonts w:cs="Arial"/>
      <w:color w:val="auto"/>
      <w:sz w:val="20"/>
      <w:szCs w:val="20"/>
    </w:rPr>
  </w:style>
  <w:style w:type="character" w:customStyle="1" w:styleId="citation0">
    <w:name w:val="citation"/>
    <w:basedOn w:val="Policepardfaut"/>
    <w:rsid w:val="00B752E3"/>
  </w:style>
  <w:style w:type="paragraph" w:customStyle="1" w:styleId="Default">
    <w:name w:val="Default"/>
    <w:rsid w:val="00B752E3"/>
    <w:pPr>
      <w:autoSpaceDE w:val="0"/>
      <w:autoSpaceDN w:val="0"/>
      <w:adjustRightInd w:val="0"/>
      <w:jc w:val="left"/>
    </w:pPr>
    <w:rPr>
      <w:rFonts w:ascii="Gill Sans" w:hAnsi="Gill Sans" w:cs="Gill Sans"/>
      <w:color w:val="000000"/>
      <w:sz w:val="24"/>
      <w:szCs w:val="24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93FF1"/>
    <w:rPr>
      <w:color w:val="808080"/>
      <w:shd w:val="clear" w:color="auto" w:fill="E6E6E6"/>
    </w:rPr>
  </w:style>
  <w:style w:type="paragraph" w:styleId="Retraitnormal">
    <w:name w:val="Normal Indent"/>
    <w:basedOn w:val="Normal"/>
    <w:semiHidden/>
    <w:rsid w:val="0074062C"/>
    <w:pPr>
      <w:ind w:left="708" w:firstLine="360"/>
    </w:pPr>
    <w:rPr>
      <w:rFonts w:ascii="Gill Sans" w:hAnsi="Gill Sans" w:cs="Gill Sans"/>
      <w:color w:val="auto"/>
      <w:sz w:val="22"/>
      <w:szCs w:val="22"/>
      <w:lang w:val="en-US" w:eastAsia="en-US"/>
    </w:rPr>
  </w:style>
  <w:style w:type="character" w:styleId="Appeldenotedefin">
    <w:name w:val="endnote reference"/>
    <w:semiHidden/>
    <w:rsid w:val="0074062C"/>
    <w:rPr>
      <w:rFonts w:cs="Times New Roman"/>
      <w:vertAlign w:val="superscript"/>
    </w:rPr>
  </w:style>
  <w:style w:type="character" w:styleId="Appelnotedebasdep">
    <w:name w:val="footnote reference"/>
    <w:semiHidden/>
    <w:rsid w:val="0074062C"/>
    <w:rPr>
      <w:rFonts w:cs="Times New Roman"/>
      <w:position w:val="6"/>
      <w:sz w:val="18"/>
      <w:szCs w:val="18"/>
    </w:rPr>
  </w:style>
  <w:style w:type="character" w:styleId="Numrodepage">
    <w:name w:val="page number"/>
    <w:semiHidden/>
    <w:rsid w:val="0074062C"/>
    <w:rPr>
      <w:rFonts w:cs="Times New Roman"/>
    </w:rPr>
  </w:style>
  <w:style w:type="paragraph" w:styleId="Normalcentr">
    <w:name w:val="Block Text"/>
    <w:basedOn w:val="Normal"/>
    <w:semiHidden/>
    <w:rsid w:val="0074062C"/>
    <w:pPr>
      <w:spacing w:before="72"/>
      <w:ind w:left="216" w:right="504" w:firstLine="360"/>
    </w:pPr>
    <w:rPr>
      <w:rFonts w:cs="Arial"/>
      <w:b/>
      <w:bCs/>
      <w:color w:val="FF0000"/>
      <w:spacing w:val="1"/>
      <w:sz w:val="22"/>
      <w:szCs w:val="22"/>
      <w:lang w:val="en-US" w:eastAsia="en-US"/>
    </w:rPr>
  </w:style>
  <w:style w:type="paragraph" w:customStyle="1" w:styleId="Paragraphedeliste1">
    <w:name w:val="Paragraphe de liste1"/>
    <w:basedOn w:val="Normal"/>
    <w:rsid w:val="0074062C"/>
    <w:pPr>
      <w:ind w:left="720" w:firstLine="360"/>
    </w:pPr>
    <w:rPr>
      <w:rFonts w:ascii="Gill Sans" w:hAnsi="Gill Sans" w:cs="Gill Sans"/>
      <w:color w:val="auto"/>
      <w:sz w:val="22"/>
      <w:szCs w:val="22"/>
      <w:lang w:val="en-US" w:eastAsia="en-US"/>
    </w:rPr>
  </w:style>
  <w:style w:type="paragraph" w:customStyle="1" w:styleId="Citation1">
    <w:name w:val="Citation1"/>
    <w:basedOn w:val="Normal"/>
    <w:next w:val="Normal"/>
    <w:link w:val="QuoteChar"/>
    <w:rsid w:val="0074062C"/>
    <w:pPr>
      <w:ind w:firstLine="360"/>
    </w:pPr>
    <w:rPr>
      <w:rFonts w:ascii="Cambria" w:hAnsi="Cambria"/>
      <w:i/>
      <w:iCs/>
      <w:color w:val="5A5A5A"/>
      <w:szCs w:val="20"/>
      <w:lang w:val="en-US" w:eastAsia="en-US"/>
    </w:rPr>
  </w:style>
  <w:style w:type="character" w:customStyle="1" w:styleId="QuoteChar">
    <w:name w:val="Quote Char"/>
    <w:link w:val="Citation1"/>
    <w:locked/>
    <w:rsid w:val="0074062C"/>
    <w:rPr>
      <w:rFonts w:ascii="Cambria" w:hAnsi="Cambria"/>
      <w:i/>
      <w:iCs/>
      <w:color w:val="5A5A5A"/>
      <w:sz w:val="20"/>
      <w:szCs w:val="20"/>
      <w:lang w:val="en-US" w:eastAsia="en-US"/>
    </w:rPr>
  </w:style>
  <w:style w:type="paragraph" w:customStyle="1" w:styleId="Citationintense1">
    <w:name w:val="Citation intense1"/>
    <w:basedOn w:val="Normal"/>
    <w:next w:val="Normal"/>
    <w:link w:val="IntenseQuoteChar"/>
    <w:rsid w:val="0074062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iCs/>
      <w:color w:val="FFFFFF"/>
      <w:sz w:val="24"/>
      <w:szCs w:val="24"/>
      <w:lang w:val="en-US" w:eastAsia="en-US"/>
    </w:rPr>
  </w:style>
  <w:style w:type="character" w:customStyle="1" w:styleId="IntenseQuoteChar">
    <w:name w:val="Intense Quote Char"/>
    <w:link w:val="Citationintense1"/>
    <w:locked/>
    <w:rsid w:val="0074062C"/>
    <w:rPr>
      <w:rFonts w:ascii="Cambria" w:hAnsi="Cambria"/>
      <w:i/>
      <w:iCs/>
      <w:color w:val="FFFFFF"/>
      <w:sz w:val="24"/>
      <w:szCs w:val="24"/>
      <w:shd w:val="clear" w:color="auto" w:fill="4F81BD"/>
      <w:lang w:val="en-US" w:eastAsia="en-US"/>
    </w:rPr>
  </w:style>
  <w:style w:type="character" w:customStyle="1" w:styleId="Emphaseple1">
    <w:name w:val="Emphase pâle1"/>
    <w:rsid w:val="0074062C"/>
    <w:rPr>
      <w:rFonts w:cs="Times New Roman"/>
      <w:i/>
      <w:iCs/>
      <w:color w:val="5A5A5A"/>
    </w:rPr>
  </w:style>
  <w:style w:type="character" w:customStyle="1" w:styleId="Emphaseintense1">
    <w:name w:val="Emphase intense1"/>
    <w:rsid w:val="0074062C"/>
    <w:rPr>
      <w:rFonts w:cs="Times New Roman"/>
      <w:b/>
      <w:bCs/>
      <w:i/>
      <w:iCs/>
      <w:color w:val="4F81BD"/>
      <w:sz w:val="22"/>
      <w:szCs w:val="22"/>
    </w:rPr>
  </w:style>
  <w:style w:type="character" w:customStyle="1" w:styleId="Rfrenceple1">
    <w:name w:val="Référence pâle1"/>
    <w:rsid w:val="0074062C"/>
    <w:rPr>
      <w:rFonts w:ascii="Gill Sans" w:hAnsi="Gill Sans" w:cs="Gill Sans"/>
      <w:color w:val="auto"/>
      <w:sz w:val="22"/>
      <w:szCs w:val="22"/>
      <w:u w:val="single" w:color="9BBB59"/>
    </w:rPr>
  </w:style>
  <w:style w:type="character" w:customStyle="1" w:styleId="Rfrenceintense1">
    <w:name w:val="Référence intense1"/>
    <w:rsid w:val="0074062C"/>
    <w:rPr>
      <w:rFonts w:cs="Times New Roman"/>
      <w:b/>
      <w:bCs/>
      <w:color w:val="auto"/>
      <w:u w:val="single" w:color="9BBB59"/>
    </w:rPr>
  </w:style>
  <w:style w:type="character" w:customStyle="1" w:styleId="Titredulivre1">
    <w:name w:val="Titre du livre1"/>
    <w:rsid w:val="0074062C"/>
    <w:rPr>
      <w:rFonts w:ascii="Cambria" w:hAnsi="Cambria" w:cs="Cambria"/>
      <w:b/>
      <w:bCs/>
      <w:i/>
      <w:iCs/>
      <w:color w:val="auto"/>
    </w:rPr>
  </w:style>
  <w:style w:type="paragraph" w:customStyle="1" w:styleId="En-ttedetabledesmatires1">
    <w:name w:val="En-tête de table des matières1"/>
    <w:basedOn w:val="Titre1"/>
    <w:next w:val="Normal"/>
    <w:rsid w:val="0074062C"/>
    <w:pPr>
      <w:keepNext w:val="0"/>
      <w:keepLines w:val="0"/>
      <w:pBdr>
        <w:bottom w:val="double" w:sz="4" w:space="1" w:color="9BBB59"/>
      </w:pBdr>
      <w:tabs>
        <w:tab w:val="num" w:pos="851"/>
      </w:tabs>
      <w:spacing w:before="0"/>
      <w:jc w:val="left"/>
      <w:outlineLvl w:val="9"/>
    </w:pPr>
    <w:rPr>
      <w:rFonts w:ascii="Gill Sans" w:eastAsia="Times New Roman" w:hAnsi="Gill Sans" w:cs="Times New Roman"/>
      <w:color w:val="auto"/>
      <w:lang w:val="en-US" w:eastAsia="en-US"/>
    </w:rPr>
  </w:style>
  <w:style w:type="character" w:styleId="Lienhypertextesuivivisit">
    <w:name w:val="FollowedHyperlink"/>
    <w:semiHidden/>
    <w:rsid w:val="0074062C"/>
    <w:rPr>
      <w:rFonts w:cs="Times New Roman"/>
      <w:color w:val="800080"/>
      <w:u w:val="single"/>
    </w:rPr>
  </w:style>
  <w:style w:type="paragraph" w:customStyle="1" w:styleId="msolistparagraph0">
    <w:name w:val="msolistparagraph"/>
    <w:basedOn w:val="Normal"/>
    <w:rsid w:val="0074062C"/>
    <w:pPr>
      <w:ind w:left="720" w:firstLine="360"/>
    </w:pPr>
    <w:rPr>
      <w:rFonts w:ascii="Gill Sans" w:hAnsi="Gill Sans" w:cs="Gill Sans"/>
      <w:color w:val="auto"/>
      <w:sz w:val="22"/>
      <w:szCs w:val="22"/>
    </w:rPr>
  </w:style>
  <w:style w:type="character" w:customStyle="1" w:styleId="apple-converted-space">
    <w:name w:val="apple-converted-space"/>
    <w:basedOn w:val="Policepardfaut"/>
    <w:rsid w:val="0074062C"/>
  </w:style>
  <w:style w:type="paragraph" w:styleId="Listepuces">
    <w:name w:val="List Bullet"/>
    <w:basedOn w:val="Normal"/>
    <w:link w:val="ListepucesCar"/>
    <w:rsid w:val="0074062C"/>
    <w:pPr>
      <w:numPr>
        <w:numId w:val="11"/>
      </w:numPr>
      <w:tabs>
        <w:tab w:val="clear" w:pos="360"/>
        <w:tab w:val="left" w:pos="567"/>
        <w:tab w:val="right" w:leader="dot" w:pos="9072"/>
      </w:tabs>
      <w:spacing w:before="60" w:after="60"/>
      <w:ind w:left="567" w:hanging="567"/>
    </w:pPr>
    <w:rPr>
      <w:rFonts w:cs="Arial"/>
      <w:color w:val="auto"/>
      <w:szCs w:val="20"/>
    </w:rPr>
  </w:style>
  <w:style w:type="character" w:customStyle="1" w:styleId="ListepucesCar">
    <w:name w:val="Liste à puces Car"/>
    <w:link w:val="Listepuces"/>
    <w:rsid w:val="0074062C"/>
    <w:rPr>
      <w:rFonts w:cs="Arial"/>
      <w:color w:val="auto"/>
      <w:sz w:val="20"/>
      <w:szCs w:val="20"/>
    </w:rPr>
  </w:style>
  <w:style w:type="character" w:customStyle="1" w:styleId="st">
    <w:name w:val="st"/>
    <w:basedOn w:val="Policepardfaut"/>
    <w:rsid w:val="0074062C"/>
  </w:style>
  <w:style w:type="character" w:customStyle="1" w:styleId="st1">
    <w:name w:val="st1"/>
    <w:basedOn w:val="Policepardfaut"/>
    <w:rsid w:val="0074062C"/>
  </w:style>
  <w:style w:type="paragraph" w:customStyle="1" w:styleId="Enumration2">
    <w:name w:val="Enumération 2"/>
    <w:basedOn w:val="Normal"/>
    <w:rsid w:val="00375197"/>
    <w:pPr>
      <w:numPr>
        <w:numId w:val="15"/>
      </w:numPr>
      <w:spacing w:after="60"/>
      <w:ind w:right="71"/>
    </w:pPr>
    <w:rPr>
      <w:rFonts w:ascii="Times New Roman" w:hAnsi="Times New Roman"/>
      <w:color w:val="auto"/>
      <w:sz w:val="24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496298"/>
    <w:pPr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36508"/>
    <w:rPr>
      <w:color w:val="808080"/>
    </w:rPr>
  </w:style>
  <w:style w:type="table" w:styleId="TableauGrille5Fonc-Accentuation1">
    <w:name w:val="Grid Table 5 Dark Accent 1"/>
    <w:basedOn w:val="TableauNormal"/>
    <w:uiPriority w:val="50"/>
    <w:rsid w:val="00225B02"/>
    <w:pPr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D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81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81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581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5815" w:themeFill="accent1"/>
      </w:tcPr>
    </w:tblStylePr>
    <w:tblStylePr w:type="band1Vert">
      <w:tblPr/>
      <w:tcPr>
        <w:shd w:val="clear" w:color="auto" w:fill="FEBCA1" w:themeFill="accent1" w:themeFillTint="66"/>
      </w:tcPr>
    </w:tblStylePr>
    <w:tblStylePr w:type="band1Horz">
      <w:tblPr/>
      <w:tcPr>
        <w:shd w:val="clear" w:color="auto" w:fill="FEBCA1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59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8751\AppData\Local\Temp\notesFA1652\GABARIT_CCE_VERSION_CORPO_V1.dotx" TargetMode="External"/></Relationships>
</file>

<file path=word/theme/theme1.xml><?xml version="1.0" encoding="utf-8"?>
<a:theme xmlns:a="http://schemas.openxmlformats.org/drawingml/2006/main" name="Thème Office">
  <a:themeElements>
    <a:clrScheme name="EDF CCE Couleurs">
      <a:dk1>
        <a:sysClr val="windowText" lastClr="000000"/>
      </a:dk1>
      <a:lt1>
        <a:sysClr val="window" lastClr="FFFFFF"/>
      </a:lt1>
      <a:dk2>
        <a:srgbClr val="005BBB"/>
      </a:dk2>
      <a:lt2>
        <a:srgbClr val="636363"/>
      </a:lt2>
      <a:accent1>
        <a:srgbClr val="FE5815"/>
      </a:accent1>
      <a:accent2>
        <a:srgbClr val="FFA02F"/>
      </a:accent2>
      <a:accent3>
        <a:srgbClr val="C4D600"/>
      </a:accent3>
      <a:accent4>
        <a:srgbClr val="509E2F"/>
      </a:accent4>
      <a:accent5>
        <a:srgbClr val="005BBB"/>
      </a:accent5>
      <a:accent6>
        <a:srgbClr val="001A70"/>
      </a:accent6>
      <a:hlink>
        <a:srgbClr val="636363"/>
      </a:hlink>
      <a:folHlink>
        <a:srgbClr val="6363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25AC6E8CAFD4190CA30579BB2D5F9" ma:contentTypeVersion="0" ma:contentTypeDescription="Crée un document." ma:contentTypeScope="" ma:versionID="afe502a006f91bc0663c21f9872d89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9928C-EF4E-46D8-B71B-71DBBCFA5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EBDA08-6373-43AB-AD3C-764D0E5F9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31CF7-D6B4-4399-9723-B441ECD6D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EADB4F-FB1A-4442-9502-8F08A70C9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GABARIT_CCE_VERSION_CORPO_V1</Template>
  <TotalTime>253</TotalTime>
  <Pages>3</Pages>
  <Words>894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CCE</vt:lpstr>
      <vt:lpstr>CCE</vt:lpstr>
    </vt:vector>
  </TitlesOfParts>
  <Company>EDF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CCE</dc:title>
  <dc:creator>KHELLOU Reda</dc:creator>
  <cp:lastModifiedBy>Nasserh Gamalh Haman</cp:lastModifiedBy>
  <cp:revision>5</cp:revision>
  <cp:lastPrinted>2024-11-13T11:51:00Z</cp:lastPrinted>
  <dcterms:created xsi:type="dcterms:W3CDTF">2024-11-01T14:42:00Z</dcterms:created>
  <dcterms:modified xsi:type="dcterms:W3CDTF">2025-01-31T14:00:00Z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0x01010067925AC6E8CAFD4190CA30579BB2D5F9</vt:lpwstr>
  </property>
</Properties>
</file>